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856"/>
      </w:tblGrid>
      <w:tr w:rsidR="00C23871" w:rsidRPr="0024604C" w14:paraId="6E097967" w14:textId="77777777" w:rsidTr="00C23871">
        <w:trPr>
          <w:trHeight w:val="12320"/>
        </w:trPr>
        <w:tc>
          <w:tcPr>
            <w:tcW w:w="8856" w:type="dxa"/>
          </w:tcPr>
          <w:p w14:paraId="6C760BE0" w14:textId="5C7A3CD4" w:rsidR="00C23871" w:rsidRPr="0024604C" w:rsidRDefault="00DD1E1B" w:rsidP="003F6EF2">
            <w:bookmarkStart w:id="0" w:name="_GoBack"/>
            <w:bookmarkEnd w:id="0"/>
            <w:r w:rsidRPr="0024604C">
              <w:rPr>
                <w:noProof/>
              </w:rPr>
              <w:drawing>
                <wp:inline distT="0" distB="0" distL="0" distR="0" wp14:anchorId="587C7964" wp14:editId="42C0C746">
                  <wp:extent cx="2171065" cy="1943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WashingtonUniversitySeal.png"/>
                          <pic:cNvPicPr/>
                        </pic:nvPicPr>
                        <pic:blipFill>
                          <a:blip r:embed="rId8">
                            <a:extLst>
                              <a:ext uri="{28A0092B-C50C-407E-A947-70E740481C1C}">
                                <a14:useLocalDpi xmlns:a14="http://schemas.microsoft.com/office/drawing/2010/main" val="0"/>
                              </a:ext>
                            </a:extLst>
                          </a:blip>
                          <a:stretch>
                            <a:fillRect/>
                          </a:stretch>
                        </pic:blipFill>
                        <pic:spPr>
                          <a:xfrm>
                            <a:off x="0" y="0"/>
                            <a:ext cx="2172824" cy="1944635"/>
                          </a:xfrm>
                          <a:prstGeom prst="rect">
                            <a:avLst/>
                          </a:prstGeom>
                        </pic:spPr>
                      </pic:pic>
                    </a:graphicData>
                  </a:graphic>
                </wp:inline>
              </w:drawing>
            </w:r>
          </w:p>
          <w:p w14:paraId="07B27CA6" w14:textId="77777777" w:rsidR="003F6EF2" w:rsidRPr="0024604C" w:rsidRDefault="003F6EF2" w:rsidP="003F6EF2"/>
          <w:p w14:paraId="6564B1E9" w14:textId="77777777" w:rsidR="003F6EF2" w:rsidRPr="0024604C" w:rsidRDefault="003F6EF2" w:rsidP="003F6EF2"/>
          <w:p w14:paraId="630A2E08" w14:textId="77777777" w:rsidR="003F6EF2" w:rsidRPr="0024604C" w:rsidRDefault="003F6EF2" w:rsidP="003F6EF2"/>
          <w:p w14:paraId="1894C273" w14:textId="17D95DF9" w:rsidR="003F6EF2" w:rsidRPr="0024604C" w:rsidRDefault="00C5449E" w:rsidP="003F6EF2">
            <w:pPr>
              <w:spacing w:line="480" w:lineRule="auto"/>
              <w:jc w:val="center"/>
              <w:rPr>
                <w:b/>
                <w:sz w:val="32"/>
                <w:szCs w:val="32"/>
              </w:rPr>
            </w:pPr>
            <w:r>
              <w:rPr>
                <w:b/>
                <w:sz w:val="32"/>
                <w:szCs w:val="32"/>
              </w:rPr>
              <w:t>Program Evaluation Plan: KUGS</w:t>
            </w:r>
          </w:p>
          <w:p w14:paraId="15ECFCC9" w14:textId="77777777" w:rsidR="00DD1E1B" w:rsidRPr="0024604C" w:rsidRDefault="00DD1E1B" w:rsidP="00DD1E1B">
            <w:pPr>
              <w:spacing w:line="480" w:lineRule="auto"/>
              <w:jc w:val="center"/>
              <w:rPr>
                <w:b/>
                <w:sz w:val="32"/>
                <w:szCs w:val="32"/>
              </w:rPr>
            </w:pPr>
            <w:r w:rsidRPr="0024604C">
              <w:rPr>
                <w:b/>
                <w:sz w:val="32"/>
                <w:szCs w:val="32"/>
              </w:rPr>
              <w:t>Mallory Dudley</w:t>
            </w:r>
          </w:p>
          <w:p w14:paraId="3FAA7460" w14:textId="77777777" w:rsidR="00DD1E1B" w:rsidRPr="0024604C" w:rsidRDefault="00DD1E1B" w:rsidP="00DD1E1B">
            <w:pPr>
              <w:spacing w:line="480" w:lineRule="auto"/>
              <w:jc w:val="center"/>
              <w:rPr>
                <w:b/>
                <w:sz w:val="32"/>
                <w:szCs w:val="32"/>
              </w:rPr>
            </w:pPr>
            <w:r w:rsidRPr="0024604C">
              <w:rPr>
                <w:b/>
                <w:sz w:val="32"/>
                <w:szCs w:val="32"/>
              </w:rPr>
              <w:t>Human Services and Rehabilitation</w:t>
            </w:r>
          </w:p>
          <w:p w14:paraId="093F5A0D" w14:textId="77777777" w:rsidR="00DD1E1B" w:rsidRPr="0024604C" w:rsidRDefault="00DD1E1B" w:rsidP="00DD1E1B">
            <w:pPr>
              <w:spacing w:line="480" w:lineRule="auto"/>
              <w:jc w:val="center"/>
              <w:rPr>
                <w:b/>
                <w:sz w:val="32"/>
                <w:szCs w:val="32"/>
              </w:rPr>
            </w:pPr>
            <w:r w:rsidRPr="0024604C">
              <w:rPr>
                <w:b/>
                <w:sz w:val="32"/>
                <w:szCs w:val="32"/>
              </w:rPr>
              <w:t>Western Washington University</w:t>
            </w:r>
          </w:p>
          <w:p w14:paraId="1DF46B94" w14:textId="77777777" w:rsidR="003F6EF2" w:rsidRPr="0024604C" w:rsidRDefault="003F6EF2" w:rsidP="003F6EF2">
            <w:pPr>
              <w:spacing w:line="480" w:lineRule="auto"/>
              <w:jc w:val="center"/>
              <w:rPr>
                <w:b/>
                <w:sz w:val="32"/>
                <w:szCs w:val="32"/>
              </w:rPr>
            </w:pPr>
          </w:p>
          <w:p w14:paraId="44CFD047" w14:textId="7DF3E8FC" w:rsidR="003F6EF2" w:rsidRPr="0024604C" w:rsidRDefault="00DD1E1B" w:rsidP="003F6EF2">
            <w:pPr>
              <w:spacing w:line="480" w:lineRule="auto"/>
              <w:jc w:val="center"/>
              <w:rPr>
                <w:b/>
                <w:sz w:val="32"/>
                <w:szCs w:val="32"/>
              </w:rPr>
            </w:pPr>
            <w:r w:rsidRPr="0024604C">
              <w:rPr>
                <w:noProof/>
              </w:rPr>
              <w:drawing>
                <wp:inline distT="0" distB="0" distL="0" distR="0" wp14:anchorId="113DF9EB" wp14:editId="11A97548">
                  <wp:extent cx="18288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gs.org.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701800"/>
                          </a:xfrm>
                          <a:prstGeom prst="rect">
                            <a:avLst/>
                          </a:prstGeom>
                        </pic:spPr>
                      </pic:pic>
                    </a:graphicData>
                  </a:graphic>
                </wp:inline>
              </w:drawing>
            </w:r>
          </w:p>
          <w:p w14:paraId="73760084" w14:textId="77777777" w:rsidR="003F6EF2" w:rsidRPr="0024604C" w:rsidRDefault="003F6EF2" w:rsidP="003F6EF2">
            <w:pPr>
              <w:spacing w:line="480" w:lineRule="auto"/>
              <w:jc w:val="center"/>
              <w:rPr>
                <w:b/>
                <w:sz w:val="32"/>
                <w:szCs w:val="32"/>
              </w:rPr>
            </w:pPr>
          </w:p>
          <w:p w14:paraId="7EC4CE45" w14:textId="77777777" w:rsidR="003F6EF2" w:rsidRPr="0024604C" w:rsidRDefault="003F6EF2" w:rsidP="003F6EF2">
            <w:pPr>
              <w:jc w:val="center"/>
            </w:pPr>
          </w:p>
          <w:p w14:paraId="5F2A1F8E" w14:textId="77777777" w:rsidR="003F6EF2" w:rsidRPr="0024604C" w:rsidRDefault="003F6EF2" w:rsidP="003F6EF2">
            <w:pPr>
              <w:jc w:val="center"/>
            </w:pPr>
          </w:p>
        </w:tc>
      </w:tr>
    </w:tbl>
    <w:p w14:paraId="7C83570E" w14:textId="77777777" w:rsidR="00C23871" w:rsidRPr="0024604C" w:rsidRDefault="00C23871" w:rsidP="00C23871">
      <w:pPr>
        <w:jc w:val="center"/>
      </w:pPr>
    </w:p>
    <w:p w14:paraId="7470391C" w14:textId="77777777" w:rsidR="00957277" w:rsidRPr="0024604C" w:rsidRDefault="00957277" w:rsidP="00EF753F">
      <w:pPr>
        <w:widowControl w:val="0"/>
        <w:autoSpaceDE w:val="0"/>
        <w:autoSpaceDN w:val="0"/>
        <w:adjustRightInd w:val="0"/>
        <w:rPr>
          <w:rFonts w:cs="Helvetica Neue"/>
          <w:b/>
          <w:bCs/>
          <w:i/>
          <w:iCs/>
          <w:color w:val="000000" w:themeColor="text1"/>
          <w:sz w:val="26"/>
          <w:szCs w:val="26"/>
        </w:rPr>
      </w:pPr>
    </w:p>
    <w:p w14:paraId="76ADB343" w14:textId="78A99B86" w:rsidR="00EF753F" w:rsidRPr="0024604C" w:rsidRDefault="00EF753F" w:rsidP="0024604C">
      <w:pPr>
        <w:widowControl w:val="0"/>
        <w:autoSpaceDE w:val="0"/>
        <w:autoSpaceDN w:val="0"/>
        <w:adjustRightInd w:val="0"/>
        <w:spacing w:line="480" w:lineRule="auto"/>
        <w:rPr>
          <w:rFonts w:cs="Helvetica Neue"/>
          <w:color w:val="000000" w:themeColor="text1"/>
        </w:rPr>
      </w:pPr>
      <w:r w:rsidRPr="0024604C">
        <w:rPr>
          <w:rFonts w:cs="Helvetica Neue"/>
          <w:b/>
          <w:bCs/>
          <w:iCs/>
          <w:color w:val="000000" w:themeColor="text1"/>
        </w:rPr>
        <w:lastRenderedPageBreak/>
        <w:t>Introduction</w:t>
      </w:r>
      <w:r w:rsidR="00AA7AD8" w:rsidRPr="0024604C">
        <w:rPr>
          <w:rFonts w:cs="Helvetica Neue"/>
          <w:b/>
          <w:bCs/>
          <w:iCs/>
          <w:color w:val="000000" w:themeColor="text1"/>
        </w:rPr>
        <w:t xml:space="preserve"> KUGS 89.3 FM</w:t>
      </w:r>
    </w:p>
    <w:p w14:paraId="5BE84E10" w14:textId="765D1CC3" w:rsidR="003F2205" w:rsidRPr="0024604C" w:rsidRDefault="003F2205" w:rsidP="0024604C">
      <w:pPr>
        <w:widowControl w:val="0"/>
        <w:tabs>
          <w:tab w:val="left" w:pos="220"/>
          <w:tab w:val="left" w:pos="720"/>
        </w:tabs>
        <w:autoSpaceDE w:val="0"/>
        <w:autoSpaceDN w:val="0"/>
        <w:adjustRightInd w:val="0"/>
        <w:spacing w:line="480" w:lineRule="auto"/>
        <w:rPr>
          <w:rFonts w:cs="Helvetica Neue"/>
          <w:color w:val="000000" w:themeColor="text1"/>
        </w:rPr>
      </w:pPr>
      <w:r w:rsidRPr="0024604C">
        <w:rPr>
          <w:rFonts w:cs="Helvetica Neue"/>
          <w:color w:val="000000" w:themeColor="text1"/>
        </w:rPr>
        <w:tab/>
      </w:r>
      <w:r w:rsidR="0024604C">
        <w:rPr>
          <w:rFonts w:cs="Helvetica Neue"/>
          <w:color w:val="000000" w:themeColor="text1"/>
        </w:rPr>
        <w:tab/>
      </w:r>
      <w:r w:rsidR="00C5449E">
        <w:rPr>
          <w:rFonts w:cs="Helvetica Neue"/>
          <w:color w:val="000000" w:themeColor="text1"/>
        </w:rPr>
        <w:t>KUG</w:t>
      </w:r>
      <w:r w:rsidRPr="0024604C">
        <w:rPr>
          <w:rFonts w:cs="Helvetica Neue"/>
          <w:color w:val="000000" w:themeColor="text1"/>
        </w:rPr>
        <w:t xml:space="preserve">S-FM </w:t>
      </w:r>
      <w:r w:rsidR="00274449" w:rsidRPr="0024604C">
        <w:rPr>
          <w:rFonts w:cs="Helvetica Neue"/>
          <w:color w:val="000000" w:themeColor="text1"/>
        </w:rPr>
        <w:t xml:space="preserve">of Western Washington </w:t>
      </w:r>
      <w:r w:rsidRPr="0024604C">
        <w:rPr>
          <w:rFonts w:cs="Helvetica Neue"/>
          <w:color w:val="000000" w:themeColor="text1"/>
        </w:rPr>
        <w:t>University</w:t>
      </w:r>
      <w:r w:rsidR="00274449" w:rsidRPr="0024604C">
        <w:rPr>
          <w:rFonts w:cs="Helvetica Neue"/>
          <w:color w:val="000000" w:themeColor="text1"/>
        </w:rPr>
        <w:t xml:space="preserve"> is a student run radio station that </w:t>
      </w:r>
      <w:r w:rsidR="007E2A13" w:rsidRPr="0024604C">
        <w:rPr>
          <w:rFonts w:cs="Helvetica Neue"/>
          <w:color w:val="000000" w:themeColor="text1"/>
        </w:rPr>
        <w:t>is programmed to serve</w:t>
      </w:r>
      <w:r w:rsidR="00274449" w:rsidRPr="0024604C">
        <w:rPr>
          <w:rFonts w:cs="Helvetica Neue"/>
          <w:color w:val="000000" w:themeColor="text1"/>
        </w:rPr>
        <w:t xml:space="preserve"> the </w:t>
      </w:r>
      <w:r w:rsidR="00573BB3" w:rsidRPr="0024604C">
        <w:rPr>
          <w:rFonts w:cs="Helvetica Neue"/>
          <w:color w:val="000000" w:themeColor="text1"/>
        </w:rPr>
        <w:t xml:space="preserve">desires of the </w:t>
      </w:r>
      <w:r w:rsidR="00274449" w:rsidRPr="0024604C">
        <w:rPr>
          <w:rFonts w:cs="Helvetica Neue"/>
          <w:color w:val="000000" w:themeColor="text1"/>
        </w:rPr>
        <w:t>stude</w:t>
      </w:r>
      <w:r w:rsidR="00C5449E">
        <w:rPr>
          <w:rFonts w:cs="Helvetica Neue"/>
          <w:color w:val="000000" w:themeColor="text1"/>
        </w:rPr>
        <w:t>nt population. The mission of KUGS</w:t>
      </w:r>
      <w:r w:rsidRPr="0024604C">
        <w:rPr>
          <w:rFonts w:cs="Helvetica Neue"/>
          <w:color w:val="000000" w:themeColor="text1"/>
        </w:rPr>
        <w:t>-FM</w:t>
      </w:r>
      <w:r w:rsidR="00274449" w:rsidRPr="0024604C">
        <w:rPr>
          <w:rFonts w:cs="Helvetica Neue"/>
          <w:color w:val="000000" w:themeColor="text1"/>
        </w:rPr>
        <w:t xml:space="preserve"> is to hav</w:t>
      </w:r>
      <w:r w:rsidR="00BE23C6">
        <w:rPr>
          <w:rFonts w:cs="Helvetica Neue"/>
          <w:color w:val="000000" w:themeColor="text1"/>
        </w:rPr>
        <w:t>e a diverse program of music, progressive news, and</w:t>
      </w:r>
      <w:r w:rsidR="00274449" w:rsidRPr="0024604C">
        <w:rPr>
          <w:rFonts w:cs="Helvetica Neue"/>
          <w:color w:val="000000" w:themeColor="text1"/>
        </w:rPr>
        <w:t xml:space="preserve"> information that </w:t>
      </w:r>
      <w:r w:rsidR="00BE23C6">
        <w:rPr>
          <w:rFonts w:cs="Helvetica Neue"/>
          <w:color w:val="000000" w:themeColor="text1"/>
        </w:rPr>
        <w:t>appeals to the student interest</w:t>
      </w:r>
      <w:r w:rsidR="00274449" w:rsidRPr="0024604C">
        <w:rPr>
          <w:rFonts w:cs="Helvetica Neue"/>
          <w:color w:val="000000" w:themeColor="text1"/>
        </w:rPr>
        <w:t xml:space="preserve"> and to add</w:t>
      </w:r>
      <w:r w:rsidR="00BE23C6">
        <w:rPr>
          <w:rFonts w:cs="Helvetica Neue"/>
          <w:color w:val="000000" w:themeColor="text1"/>
        </w:rPr>
        <w:t xml:space="preserve">ress cultural pluralism </w:t>
      </w:r>
      <w:r w:rsidR="00957277" w:rsidRPr="0024604C">
        <w:rPr>
          <w:rFonts w:cs="Helvetica Neue"/>
          <w:color w:val="000000" w:themeColor="text1"/>
        </w:rPr>
        <w:t>through programming</w:t>
      </w:r>
      <w:r w:rsidRPr="0024604C">
        <w:rPr>
          <w:rFonts w:cs="Helvetica Neue"/>
          <w:color w:val="000000" w:themeColor="text1"/>
        </w:rPr>
        <w:t>.</w:t>
      </w:r>
      <w:r w:rsidR="00C5449E">
        <w:rPr>
          <w:rFonts w:cs="Helvetica Neue"/>
          <w:color w:val="000000" w:themeColor="text1"/>
        </w:rPr>
        <w:t xml:space="preserve"> KUGS</w:t>
      </w:r>
      <w:r w:rsidR="00957277" w:rsidRPr="0024604C">
        <w:rPr>
          <w:rFonts w:cs="Helvetica Neue"/>
          <w:color w:val="000000" w:themeColor="text1"/>
        </w:rPr>
        <w:t xml:space="preserve">-FM offers various ways to listen to their program through radio, online streaming, and broadcasting, </w:t>
      </w:r>
      <w:r w:rsidR="007E2A13" w:rsidRPr="0024604C">
        <w:rPr>
          <w:rFonts w:cs="Helvetica Neue"/>
          <w:color w:val="000000" w:themeColor="text1"/>
        </w:rPr>
        <w:t>and appeals to a range of students</w:t>
      </w:r>
      <w:r w:rsidR="00AA7AD8" w:rsidRPr="0024604C">
        <w:rPr>
          <w:rFonts w:cs="Helvetica Neue"/>
          <w:color w:val="000000" w:themeColor="text1"/>
        </w:rPr>
        <w:t>.</w:t>
      </w:r>
      <w:r w:rsidR="00573BB3" w:rsidRPr="0024604C">
        <w:rPr>
          <w:rFonts w:cs="Helvetica Neue"/>
          <w:color w:val="000000" w:themeColor="text1"/>
        </w:rPr>
        <w:t xml:space="preserve"> </w:t>
      </w:r>
      <w:r w:rsidR="00573BB3" w:rsidRPr="0024604C">
        <w:rPr>
          <w:rFonts w:cs="Helvetica Neue"/>
          <w:bCs/>
          <w:iCs/>
          <w:color w:val="000000" w:themeColor="text1"/>
        </w:rPr>
        <w:t>As</w:t>
      </w:r>
      <w:r w:rsidR="00C5449E">
        <w:rPr>
          <w:rFonts w:cs="Helvetica Neue"/>
          <w:bCs/>
          <w:iCs/>
          <w:color w:val="000000" w:themeColor="text1"/>
        </w:rPr>
        <w:t xml:space="preserve"> a student run radio station, KUGS</w:t>
      </w:r>
      <w:r w:rsidR="00573BB3" w:rsidRPr="0024604C">
        <w:rPr>
          <w:rFonts w:cs="Helvetica Neue"/>
          <w:bCs/>
          <w:iCs/>
          <w:color w:val="000000" w:themeColor="text1"/>
        </w:rPr>
        <w:t xml:space="preserve"> runs their programs </w:t>
      </w:r>
      <w:r w:rsidR="001E0CF6">
        <w:rPr>
          <w:rFonts w:cs="Helvetica Neue"/>
          <w:bCs/>
          <w:iCs/>
          <w:color w:val="000000" w:themeColor="text1"/>
        </w:rPr>
        <w:t>for</w:t>
      </w:r>
      <w:r w:rsidR="00573BB3" w:rsidRPr="0024604C">
        <w:rPr>
          <w:rFonts w:cs="Helvetica Neue"/>
          <w:bCs/>
          <w:iCs/>
          <w:color w:val="000000" w:themeColor="text1"/>
        </w:rPr>
        <w:t xml:space="preserve"> the student listener, and as a result of that, it is difficult to track who is listening to the station, why they are listening, and how to change their program that will appeal to a larger, more diverse audience.</w:t>
      </w:r>
    </w:p>
    <w:p w14:paraId="6B8ED53E" w14:textId="0BE0DFFD" w:rsidR="00B80E94" w:rsidRPr="0024604C" w:rsidRDefault="00AA7AD8" w:rsidP="0024604C">
      <w:pPr>
        <w:widowControl w:val="0"/>
        <w:autoSpaceDE w:val="0"/>
        <w:autoSpaceDN w:val="0"/>
        <w:adjustRightInd w:val="0"/>
        <w:spacing w:line="480" w:lineRule="auto"/>
        <w:rPr>
          <w:rFonts w:cs="Helvetica Neue"/>
          <w:bCs/>
          <w:iCs/>
          <w:color w:val="000000" w:themeColor="text1"/>
        </w:rPr>
      </w:pPr>
      <w:r w:rsidRPr="0024604C">
        <w:rPr>
          <w:rFonts w:cs="Helvetica Neue"/>
          <w:b/>
          <w:bCs/>
          <w:iCs/>
          <w:color w:val="000000" w:themeColor="text1"/>
        </w:rPr>
        <w:tab/>
      </w:r>
      <w:r w:rsidR="00C5449E">
        <w:rPr>
          <w:rFonts w:cs="Helvetica Neue"/>
          <w:bCs/>
          <w:iCs/>
          <w:color w:val="000000" w:themeColor="text1"/>
        </w:rPr>
        <w:t>Our objective was to assist KUGS</w:t>
      </w:r>
      <w:r w:rsidR="00394213">
        <w:rPr>
          <w:rFonts w:cs="Helvetica Neue"/>
          <w:bCs/>
          <w:iCs/>
          <w:color w:val="000000" w:themeColor="text1"/>
        </w:rPr>
        <w:t xml:space="preserve"> in distributing a survey to gain knowledge about listenership from a sample of current WWU students. </w:t>
      </w:r>
      <w:r w:rsidR="00573BB3" w:rsidRPr="0024604C">
        <w:rPr>
          <w:rFonts w:cs="Helvetica Neue"/>
          <w:bCs/>
          <w:iCs/>
          <w:color w:val="000000" w:themeColor="text1"/>
        </w:rPr>
        <w:t>For this assessment, we</w:t>
      </w:r>
      <w:r w:rsidR="00555863">
        <w:rPr>
          <w:rFonts w:cs="Helvetica Neue"/>
          <w:bCs/>
          <w:iCs/>
          <w:color w:val="000000" w:themeColor="text1"/>
        </w:rPr>
        <w:t xml:space="preserve"> sent surveys to</w:t>
      </w:r>
      <w:r w:rsidR="00573BB3" w:rsidRPr="0024604C">
        <w:rPr>
          <w:rFonts w:cs="Helvetica Neue"/>
          <w:bCs/>
          <w:iCs/>
          <w:color w:val="000000" w:themeColor="text1"/>
        </w:rPr>
        <w:t xml:space="preserve"> a sample of five thousand students</w:t>
      </w:r>
      <w:r w:rsidR="00555863">
        <w:rPr>
          <w:rFonts w:cs="Helvetica Neue"/>
          <w:bCs/>
          <w:iCs/>
          <w:color w:val="000000" w:themeColor="text1"/>
        </w:rPr>
        <w:t xml:space="preserve">, </w:t>
      </w:r>
      <w:r w:rsidR="00555863" w:rsidRPr="0024604C">
        <w:rPr>
          <w:rFonts w:cs="Helvetica Neue"/>
          <w:bCs/>
          <w:iCs/>
          <w:color w:val="000000" w:themeColor="text1"/>
        </w:rPr>
        <w:t>and</w:t>
      </w:r>
      <w:r w:rsidR="00394213">
        <w:rPr>
          <w:rFonts w:cs="Helvetica Neue"/>
          <w:bCs/>
          <w:iCs/>
          <w:color w:val="000000" w:themeColor="text1"/>
        </w:rPr>
        <w:t xml:space="preserve"> </w:t>
      </w:r>
      <w:r w:rsidR="00A710DE">
        <w:rPr>
          <w:rFonts w:cs="Helvetica Neue"/>
          <w:bCs/>
          <w:iCs/>
          <w:color w:val="000000" w:themeColor="text1"/>
        </w:rPr>
        <w:t>received</w:t>
      </w:r>
      <w:r w:rsidR="00394213">
        <w:rPr>
          <w:rFonts w:cs="Helvetica Neue"/>
          <w:bCs/>
          <w:iCs/>
          <w:color w:val="000000" w:themeColor="text1"/>
        </w:rPr>
        <w:t xml:space="preserve"> 17</w:t>
      </w:r>
      <w:r w:rsidR="00555863">
        <w:rPr>
          <w:rFonts w:cs="Helvetica Neue"/>
          <w:bCs/>
          <w:iCs/>
          <w:color w:val="000000" w:themeColor="text1"/>
        </w:rPr>
        <w:t xml:space="preserve">3 responses </w:t>
      </w:r>
      <w:r w:rsidR="00573BB3" w:rsidRPr="0024604C">
        <w:rPr>
          <w:rFonts w:cs="Helvetica Neue"/>
          <w:bCs/>
          <w:iCs/>
          <w:color w:val="000000" w:themeColor="text1"/>
        </w:rPr>
        <w:t>to find out</w:t>
      </w:r>
      <w:r w:rsidR="00C5449E">
        <w:rPr>
          <w:rFonts w:cs="Helvetica Neue"/>
          <w:bCs/>
          <w:iCs/>
          <w:color w:val="000000" w:themeColor="text1"/>
        </w:rPr>
        <w:t xml:space="preserve"> if students are listening to KUGS</w:t>
      </w:r>
      <w:r w:rsidR="00573BB3" w:rsidRPr="0024604C">
        <w:rPr>
          <w:rFonts w:cs="Helvetica Neue"/>
          <w:bCs/>
          <w:iCs/>
          <w:color w:val="000000" w:themeColor="text1"/>
        </w:rPr>
        <w:t xml:space="preserve"> and why. </w:t>
      </w:r>
      <w:r w:rsidR="001B667D">
        <w:rPr>
          <w:rFonts w:cs="Helvetica Neue"/>
          <w:bCs/>
          <w:iCs/>
          <w:color w:val="000000" w:themeColor="text1"/>
        </w:rPr>
        <w:t xml:space="preserve">Our target audience is specifically Western students to find out how much of the population are listening, when they are listening and how they listen to KUGS. </w:t>
      </w:r>
      <w:r w:rsidR="00457BEC">
        <w:rPr>
          <w:rFonts w:cs="Helvetica Neue"/>
          <w:bCs/>
          <w:iCs/>
          <w:color w:val="000000" w:themeColor="text1"/>
        </w:rPr>
        <w:t>The results</w:t>
      </w:r>
      <w:r w:rsidR="00573BB3" w:rsidRPr="0024604C">
        <w:rPr>
          <w:rFonts w:cs="Helvetica Neue"/>
          <w:bCs/>
          <w:iCs/>
          <w:color w:val="000000" w:themeColor="text1"/>
        </w:rPr>
        <w:t xml:space="preserve"> will help K</w:t>
      </w:r>
      <w:r w:rsidR="00C5449E">
        <w:rPr>
          <w:rFonts w:cs="Helvetica Neue"/>
          <w:bCs/>
          <w:iCs/>
          <w:color w:val="000000" w:themeColor="text1"/>
        </w:rPr>
        <w:t>UGS</w:t>
      </w:r>
      <w:r w:rsidR="00573BB3" w:rsidRPr="0024604C">
        <w:rPr>
          <w:rFonts w:cs="Helvetica Neue"/>
          <w:bCs/>
          <w:iCs/>
          <w:color w:val="000000" w:themeColor="text1"/>
        </w:rPr>
        <w:t xml:space="preserve"> improve on any programming that appeals to diverse listeners, and give an idea of what people like </w:t>
      </w:r>
      <w:r w:rsidR="00A710DE">
        <w:rPr>
          <w:rFonts w:cs="Helvetica Neue"/>
          <w:bCs/>
          <w:iCs/>
          <w:color w:val="000000" w:themeColor="text1"/>
        </w:rPr>
        <w:t xml:space="preserve">and dislike </w:t>
      </w:r>
      <w:r w:rsidR="00573BB3" w:rsidRPr="0024604C">
        <w:rPr>
          <w:rFonts w:cs="Helvetica Neue"/>
          <w:bCs/>
          <w:iCs/>
          <w:color w:val="000000" w:themeColor="text1"/>
        </w:rPr>
        <w:t xml:space="preserve">about the radio station. </w:t>
      </w:r>
    </w:p>
    <w:p w14:paraId="0CF4E002" w14:textId="77777777" w:rsidR="00EF753F" w:rsidRDefault="00EF753F" w:rsidP="00C706DF">
      <w:pPr>
        <w:widowControl w:val="0"/>
        <w:autoSpaceDE w:val="0"/>
        <w:autoSpaceDN w:val="0"/>
        <w:adjustRightInd w:val="0"/>
        <w:spacing w:line="480" w:lineRule="auto"/>
        <w:rPr>
          <w:rFonts w:cs="Helvetica Neue"/>
          <w:b/>
          <w:bCs/>
          <w:iCs/>
          <w:color w:val="000000" w:themeColor="text1"/>
        </w:rPr>
      </w:pPr>
      <w:r w:rsidRPr="0024604C">
        <w:rPr>
          <w:rFonts w:cs="Helvetica Neue"/>
          <w:b/>
          <w:bCs/>
          <w:iCs/>
          <w:color w:val="000000" w:themeColor="text1"/>
        </w:rPr>
        <w:t>Background</w:t>
      </w:r>
    </w:p>
    <w:p w14:paraId="79B39E8C" w14:textId="7AD66B53" w:rsidR="00C706DF" w:rsidRDefault="00C706DF" w:rsidP="00C706DF">
      <w:pPr>
        <w:widowControl w:val="0"/>
        <w:autoSpaceDE w:val="0"/>
        <w:autoSpaceDN w:val="0"/>
        <w:adjustRightInd w:val="0"/>
        <w:spacing w:line="480" w:lineRule="auto"/>
        <w:rPr>
          <w:rFonts w:cs="Helvetica Neue"/>
          <w:bCs/>
          <w:iCs/>
          <w:color w:val="000000" w:themeColor="text1"/>
        </w:rPr>
      </w:pPr>
      <w:r w:rsidRPr="00C706DF">
        <w:rPr>
          <w:rFonts w:cs="Helvetica Neue"/>
          <w:bCs/>
          <w:iCs/>
          <w:color w:val="000000" w:themeColor="text1"/>
        </w:rPr>
        <w:tab/>
        <w:t>Our team of program evaluators each reviewed literature of similar student run, on-campus radio stations that face similar situations with listenership, finances, and different opportunities that are offered for the students.</w:t>
      </w:r>
    </w:p>
    <w:p w14:paraId="0EE042C5" w14:textId="4C6E3D88" w:rsidR="00C706DF" w:rsidRPr="00C706DF" w:rsidRDefault="00C706DF" w:rsidP="00C706DF">
      <w:pPr>
        <w:widowControl w:val="0"/>
        <w:autoSpaceDE w:val="0"/>
        <w:autoSpaceDN w:val="0"/>
        <w:adjustRightInd w:val="0"/>
        <w:spacing w:line="480" w:lineRule="auto"/>
        <w:rPr>
          <w:rFonts w:cs="Helvetica Neue"/>
          <w:b/>
          <w:color w:val="000000" w:themeColor="text1"/>
        </w:rPr>
      </w:pPr>
      <w:r w:rsidRPr="00C706DF">
        <w:rPr>
          <w:rFonts w:cs="Helvetica Neue"/>
          <w:b/>
          <w:bCs/>
          <w:iCs/>
          <w:color w:val="000000" w:themeColor="text1"/>
        </w:rPr>
        <w:t>Brooklyn College Radio</w:t>
      </w:r>
    </w:p>
    <w:p w14:paraId="529622BC" w14:textId="589DF3C8" w:rsidR="00C51006" w:rsidRPr="0024604C" w:rsidRDefault="00C51006" w:rsidP="00F44F2B">
      <w:pPr>
        <w:pStyle w:val="NoSpacing"/>
        <w:spacing w:line="480" w:lineRule="auto"/>
        <w:ind w:firstLine="720"/>
        <w:rPr>
          <w:rFonts w:cs="Times New Roman"/>
          <w:sz w:val="24"/>
          <w:szCs w:val="24"/>
        </w:rPr>
      </w:pPr>
      <w:r w:rsidRPr="0024604C">
        <w:rPr>
          <w:rFonts w:cs="Times New Roman"/>
          <w:sz w:val="24"/>
          <w:szCs w:val="24"/>
        </w:rPr>
        <w:t xml:space="preserve">In this study conducted by Andrea Baker, it is highlighted that Net-radio is a growing trend in college settings due to the accessibility of the </w:t>
      </w:r>
      <w:r w:rsidR="00B80E94" w:rsidRPr="0024604C">
        <w:rPr>
          <w:rFonts w:cs="Times New Roman"/>
          <w:sz w:val="24"/>
          <w:szCs w:val="24"/>
        </w:rPr>
        <w:t>Internet</w:t>
      </w:r>
      <w:r w:rsidRPr="0024604C">
        <w:rPr>
          <w:rFonts w:cs="Times New Roman"/>
          <w:sz w:val="24"/>
          <w:szCs w:val="24"/>
        </w:rPr>
        <w:t xml:space="preserve"> and the growing platform that the </w:t>
      </w:r>
      <w:r w:rsidR="00B80E94" w:rsidRPr="0024604C">
        <w:rPr>
          <w:rFonts w:cs="Times New Roman"/>
          <w:sz w:val="24"/>
          <w:szCs w:val="24"/>
        </w:rPr>
        <w:t>Internet</w:t>
      </w:r>
      <w:r w:rsidRPr="0024604C">
        <w:rPr>
          <w:rFonts w:cs="Times New Roman"/>
          <w:sz w:val="24"/>
          <w:szCs w:val="24"/>
        </w:rPr>
        <w:t xml:space="preserve"> has become for alternative music than what is played on traditional radio. Baker studied the Communication, Journalism, and Media students at Brooklyn College. Baker conducted what has been deemed a “methodological pluralism” style of research that incorporates both qualitative and quantitative measures in order to get a more realistic and all-encompassing result. Baker used three stages of measure; the first used ethnographic measures in which semi-structured interviews were conducted; the second involved a survey of 50 students from Brooklyn College that included 12 sections “(1) Demographics and psychographics; (2) Internet access; (3) Broadband and connectivity; (4) Time, space, online and offline patterns of listening; (5) Global communities and monoculture; (6) Traditional and Net-radio and the music industry; (7) Website features, archives, live concerts and side channels; (8) Music listening, purchasing and downloading; (9) Online advertising, purchases and subscriptions; (10)</w:t>
      </w:r>
      <w:r w:rsidR="00C706DF">
        <w:rPr>
          <w:rFonts w:cs="Times New Roman"/>
          <w:sz w:val="24"/>
          <w:szCs w:val="24"/>
        </w:rPr>
        <w:t xml:space="preserve"> </w:t>
      </w:r>
      <w:r w:rsidRPr="0024604C">
        <w:rPr>
          <w:rFonts w:cs="Times New Roman"/>
          <w:sz w:val="24"/>
          <w:szCs w:val="24"/>
        </w:rPr>
        <w:t xml:space="preserve">Interactivity; (11) Cable, satellite media and digital devices; and (12) Perceptions of media content” (Baker, 2010, p. 114); the third measure involved the interviewing of eight students and observations of them on an ad hoc basis at Brooklyn College Radio. Baker’s findings were that college youth are drawn away from traditional radio in search of more innovative music formats and the interactive capabilities of the </w:t>
      </w:r>
      <w:r w:rsidR="00B80E94" w:rsidRPr="0024604C">
        <w:rPr>
          <w:rFonts w:cs="Times New Roman"/>
          <w:sz w:val="24"/>
          <w:szCs w:val="24"/>
        </w:rPr>
        <w:t>Internet</w:t>
      </w:r>
      <w:r w:rsidRPr="0024604C">
        <w:rPr>
          <w:rFonts w:cs="Times New Roman"/>
          <w:sz w:val="24"/>
          <w:szCs w:val="24"/>
        </w:rPr>
        <w:t>. Baker highlights that part of the appeal is that net-radio is devoid of regulation and is a low cost venture with limited barriers to entry.</w:t>
      </w:r>
    </w:p>
    <w:p w14:paraId="64BF6202" w14:textId="351BCDCF" w:rsidR="00C51006" w:rsidRPr="0024604C" w:rsidRDefault="00C51006" w:rsidP="00F44F2B">
      <w:pPr>
        <w:pStyle w:val="NoSpacing"/>
        <w:spacing w:line="480" w:lineRule="auto"/>
        <w:rPr>
          <w:rFonts w:cs="Times New Roman"/>
          <w:sz w:val="24"/>
          <w:szCs w:val="24"/>
        </w:rPr>
      </w:pPr>
      <w:r w:rsidRPr="0024604C">
        <w:rPr>
          <w:rFonts w:cs="Times New Roman"/>
          <w:sz w:val="24"/>
          <w:szCs w:val="24"/>
        </w:rPr>
        <w:tab/>
      </w:r>
      <w:r w:rsidR="00C706DF">
        <w:rPr>
          <w:rFonts w:cs="Times New Roman"/>
          <w:sz w:val="24"/>
          <w:szCs w:val="24"/>
        </w:rPr>
        <w:t>This is</w:t>
      </w:r>
      <w:r w:rsidRPr="0024604C">
        <w:rPr>
          <w:rFonts w:cs="Times New Roman"/>
          <w:sz w:val="24"/>
          <w:szCs w:val="24"/>
        </w:rPr>
        <w:t xml:space="preserve"> relatable to our KUGS program evaluation in that Baker’s research makes note of the accessibility and preference for net-radio, as well as the demographics that find net-radio partic</w:t>
      </w:r>
      <w:r w:rsidR="00C706DF">
        <w:rPr>
          <w:rFonts w:cs="Times New Roman"/>
          <w:sz w:val="24"/>
          <w:szCs w:val="24"/>
        </w:rPr>
        <w:t>ularly preferable. T</w:t>
      </w:r>
      <w:r w:rsidRPr="0024604C">
        <w:rPr>
          <w:rFonts w:cs="Times New Roman"/>
          <w:sz w:val="24"/>
          <w:szCs w:val="24"/>
        </w:rPr>
        <w:t>his could be useful as KUGS looks to explore how and when students at Western are tuning in to the radio and how often web-streaming is being used.</w:t>
      </w:r>
    </w:p>
    <w:p w14:paraId="22B9AB2E" w14:textId="4A20EC0F" w:rsidR="00C706DF" w:rsidRPr="00C706DF" w:rsidRDefault="00C706DF" w:rsidP="00C51006">
      <w:pPr>
        <w:spacing w:line="480" w:lineRule="auto"/>
        <w:rPr>
          <w:rFonts w:cs="Helvetica Neue"/>
          <w:b/>
          <w:bCs/>
          <w:iCs/>
          <w:color w:val="000000" w:themeColor="text1"/>
        </w:rPr>
      </w:pPr>
      <w:r w:rsidRPr="00C706DF">
        <w:rPr>
          <w:rFonts w:cs="Helvetica Neue"/>
          <w:b/>
          <w:bCs/>
          <w:iCs/>
          <w:color w:val="000000" w:themeColor="text1"/>
        </w:rPr>
        <w:t>Pilot Survey</w:t>
      </w:r>
      <w:r w:rsidR="00AA7AD8" w:rsidRPr="00C706DF">
        <w:rPr>
          <w:rFonts w:cs="Helvetica Neue"/>
          <w:b/>
          <w:bCs/>
          <w:iCs/>
          <w:color w:val="000000" w:themeColor="text1"/>
        </w:rPr>
        <w:tab/>
      </w:r>
    </w:p>
    <w:p w14:paraId="16066B3A" w14:textId="6C0CE53F" w:rsidR="00C51006" w:rsidRPr="0024604C" w:rsidRDefault="00C706DF" w:rsidP="00C51006">
      <w:pPr>
        <w:spacing w:line="480" w:lineRule="auto"/>
        <w:rPr>
          <w:rFonts w:cs="Times New Roman"/>
        </w:rPr>
      </w:pPr>
      <w:r>
        <w:rPr>
          <w:rFonts w:cs="Times New Roman"/>
        </w:rPr>
        <w:tab/>
      </w:r>
      <w:r w:rsidR="00C51006" w:rsidRPr="0024604C">
        <w:rPr>
          <w:rFonts w:cs="Times New Roman"/>
        </w:rPr>
        <w:t>University and college radio stations often cannot afford ratings services to help them gauge how many people are listening to their broadcast.  Because of this, these radio stations tend to use university classes related to research to conduct surveys.  It is useful to conduct a pilot survey prior to releasing the final survey.  This allows the class conducting the research to gather the pilot results, and with the radio station, decide if the survey is obtaining the correct information to meet their needs.  The survey is then adjusted, and another pilot survey is launched if needed (</w:t>
      </w:r>
      <w:proofErr w:type="spellStart"/>
      <w:r w:rsidR="00C51006" w:rsidRPr="0024604C">
        <w:rPr>
          <w:rFonts w:cs="Times New Roman"/>
          <w:color w:val="000000"/>
          <w:shd w:val="clear" w:color="auto" w:fill="FFFFFF"/>
        </w:rPr>
        <w:t>Sauls</w:t>
      </w:r>
      <w:proofErr w:type="spellEnd"/>
      <w:r w:rsidR="00C51006" w:rsidRPr="0024604C">
        <w:rPr>
          <w:rFonts w:cs="Times New Roman"/>
          <w:color w:val="000000"/>
          <w:shd w:val="clear" w:color="auto" w:fill="FFFFFF"/>
        </w:rPr>
        <w:t>, 1996)</w:t>
      </w:r>
      <w:r w:rsidR="00C51006" w:rsidRPr="0024604C">
        <w:rPr>
          <w:rFonts w:cs="Times New Roman"/>
        </w:rPr>
        <w:t>.  This technique is useful in that the survey only gathers information that is useful to the radio station.</w:t>
      </w:r>
    </w:p>
    <w:p w14:paraId="45C38E02" w14:textId="29E88FFC" w:rsidR="00C706DF" w:rsidRPr="00C706DF" w:rsidRDefault="00C706DF" w:rsidP="00C51006">
      <w:pPr>
        <w:spacing w:line="480" w:lineRule="auto"/>
        <w:rPr>
          <w:b/>
        </w:rPr>
      </w:pPr>
      <w:r w:rsidRPr="00C706DF">
        <w:rPr>
          <w:b/>
        </w:rPr>
        <w:t>Funding of College Radio</w:t>
      </w:r>
      <w:r w:rsidR="00F44F2B" w:rsidRPr="00C706DF">
        <w:rPr>
          <w:b/>
        </w:rPr>
        <w:tab/>
      </w:r>
    </w:p>
    <w:p w14:paraId="1FBA938E" w14:textId="59E87E54" w:rsidR="00C51006" w:rsidRPr="0024604C" w:rsidRDefault="00C706DF" w:rsidP="00C51006">
      <w:pPr>
        <w:spacing w:line="480" w:lineRule="auto"/>
      </w:pPr>
      <w:r>
        <w:tab/>
      </w:r>
      <w:r w:rsidR="00C51006" w:rsidRPr="0024604C">
        <w:t xml:space="preserve">Research of college and university radio stations across the country has been done to show a lack of adequate funding and resources for station programming on campus radio stations.  This ongoing research is concerning the purpose of college radio that is limited by low budgets. A national survey was sent out to examine the purpose of noncommercial campus radio stations and review factors that influence the funding of these programs. The purpose of the study was to find if the factors differed between station director’s perceptions of the purpose versus the university respondents. </w:t>
      </w:r>
    </w:p>
    <w:p w14:paraId="53BB6BCE" w14:textId="78F2CE03" w:rsidR="00C51006" w:rsidRPr="0024604C" w:rsidRDefault="00C51006" w:rsidP="00C51006">
      <w:pPr>
        <w:spacing w:line="480" w:lineRule="auto"/>
      </w:pPr>
      <w:r w:rsidRPr="0024604C">
        <w:tab/>
        <w:t xml:space="preserve">A pilot mailed questionnaire was send out with multiple-choice answers and a </w:t>
      </w:r>
      <w:proofErr w:type="spellStart"/>
      <w:r w:rsidRPr="0024604C">
        <w:t>Linkert</w:t>
      </w:r>
      <w:proofErr w:type="spellEnd"/>
      <w:r w:rsidRPr="0024604C">
        <w:t xml:space="preserve"> type 9-point horizontal scale was used to assess the results. A simple random sample of 415 college noncommercial radio station directors completed the survey at a response of 71.80%. The questionnaire included what is believed to be the main purpose of the radio stations: (1) is an integral part of an academic program; (2) serves as a public relations tool for the school; (3) serves the community;  (4) is an alternative to commercial radio; (5) is a student training facility; (6) is an NPR affiliate; (7) is a student service; (8) is viewed by the school as an important entity; and (9) generates considerable </w:t>
      </w:r>
      <w:r w:rsidR="00F0052C">
        <w:t>support/underwriting (</w:t>
      </w:r>
      <w:proofErr w:type="spellStart"/>
      <w:r w:rsidR="00F0052C">
        <w:t>Sauls</w:t>
      </w:r>
      <w:proofErr w:type="spellEnd"/>
      <w:r w:rsidR="00F0052C">
        <w:t xml:space="preserve">, </w:t>
      </w:r>
      <w:r w:rsidRPr="0024604C">
        <w:t>1995).  The results were calculated by the mean, which then helped determine the most common purposes. The answers concluded to be a statistically significant difference of factors that influence funding of noncommercial radio stations.</w:t>
      </w:r>
    </w:p>
    <w:p w14:paraId="582397AC" w14:textId="15D641F4" w:rsidR="00C51006" w:rsidRPr="0024604C" w:rsidRDefault="00C51006" w:rsidP="00C51006">
      <w:pPr>
        <w:spacing w:line="480" w:lineRule="auto"/>
      </w:pPr>
      <w:r w:rsidRPr="0024604C">
        <w:tab/>
        <w:t>The top choices for the station directors were: a student training ground for career enhancement, to serve the public interest, a public relations tool, part of the academic program, or an alternative to commercial radio (</w:t>
      </w:r>
      <w:proofErr w:type="spellStart"/>
      <w:r w:rsidRPr="0024604C">
        <w:t>Sauls</w:t>
      </w:r>
      <w:proofErr w:type="spellEnd"/>
      <w:r w:rsidR="002D3A3E">
        <w:t>,</w:t>
      </w:r>
      <w:r w:rsidR="00F0052C">
        <w:t xml:space="preserve"> </w:t>
      </w:r>
      <w:r w:rsidR="002D3A3E">
        <w:t>1995</w:t>
      </w:r>
      <w:r w:rsidRPr="0024604C">
        <w:t>).  The expected frequencies were then analyzed through a chi-square statistic to correlate variables and examine the expectation of perceptions for each question. As “purposes as predictors” they used “more than expected” or “fewer than expected” on each question (</w:t>
      </w:r>
      <w:proofErr w:type="spellStart"/>
      <w:r w:rsidRPr="0024604C">
        <w:t>Sauls</w:t>
      </w:r>
      <w:proofErr w:type="spellEnd"/>
      <w:r w:rsidR="002D3A3E">
        <w:t>, 1995</w:t>
      </w:r>
      <w:r w:rsidRPr="0024604C">
        <w:t xml:space="preserve">).  </w:t>
      </w:r>
    </w:p>
    <w:p w14:paraId="687E9984" w14:textId="77777777" w:rsidR="00C51006" w:rsidRPr="0024604C" w:rsidRDefault="00C51006" w:rsidP="00C51006">
      <w:pPr>
        <w:spacing w:line="480" w:lineRule="auto"/>
      </w:pPr>
      <w:r w:rsidRPr="0024604C">
        <w:tab/>
        <w:t>Most factors that were selected were perceived to have an influence on funding by the director’s of the university radio stations. Those perceptions differ from perception of the purpose of the noncommercial radio stations. The results reveal a combination of perceptions of purpose for the university respondents and the radio station directors. There is no significant difference between serving the public interest for the respondents and providing an alternative to commercial radio for the radio station director’s perception of the purpose.</w:t>
      </w:r>
    </w:p>
    <w:p w14:paraId="0A7324BA" w14:textId="77777777" w:rsidR="00EF753F" w:rsidRPr="0024604C" w:rsidRDefault="00EF753F" w:rsidP="002E2F49">
      <w:pPr>
        <w:widowControl w:val="0"/>
        <w:autoSpaceDE w:val="0"/>
        <w:autoSpaceDN w:val="0"/>
        <w:adjustRightInd w:val="0"/>
        <w:spacing w:line="480" w:lineRule="auto"/>
        <w:rPr>
          <w:rFonts w:cs="Helvetica Neue"/>
          <w:color w:val="000000" w:themeColor="text1"/>
        </w:rPr>
      </w:pPr>
      <w:r w:rsidRPr="0024604C">
        <w:rPr>
          <w:rFonts w:cs="Helvetica Neue"/>
          <w:b/>
          <w:bCs/>
          <w:iCs/>
          <w:color w:val="000000" w:themeColor="text1"/>
        </w:rPr>
        <w:t>Program evaluation design </w:t>
      </w:r>
    </w:p>
    <w:p w14:paraId="33937004" w14:textId="5ED64F19" w:rsidR="00555863" w:rsidRDefault="00A0732D" w:rsidP="002E2F49">
      <w:pPr>
        <w:widowControl w:val="0"/>
        <w:tabs>
          <w:tab w:val="left" w:pos="220"/>
          <w:tab w:val="left" w:pos="720"/>
        </w:tabs>
        <w:autoSpaceDE w:val="0"/>
        <w:autoSpaceDN w:val="0"/>
        <w:adjustRightInd w:val="0"/>
        <w:spacing w:line="480" w:lineRule="auto"/>
        <w:rPr>
          <w:rFonts w:cs="Helvetica Neue"/>
          <w:color w:val="000000" w:themeColor="text1"/>
        </w:rPr>
      </w:pPr>
      <w:r>
        <w:rPr>
          <w:rFonts w:cs="Helvetica Neue"/>
          <w:color w:val="000000" w:themeColor="text1"/>
        </w:rPr>
        <w:tab/>
      </w:r>
      <w:r>
        <w:rPr>
          <w:rFonts w:cs="Helvetica Neue"/>
          <w:color w:val="000000" w:themeColor="text1"/>
        </w:rPr>
        <w:tab/>
        <w:t>The program evaluation</w:t>
      </w:r>
      <w:r w:rsidR="00BA6005">
        <w:rPr>
          <w:rFonts w:cs="Helvetica Neue"/>
          <w:color w:val="000000" w:themeColor="text1"/>
        </w:rPr>
        <w:t xml:space="preserve"> team met for an</w:t>
      </w:r>
      <w:r w:rsidR="00555863">
        <w:rPr>
          <w:rFonts w:cs="Helvetica Neue"/>
          <w:color w:val="000000" w:themeColor="text1"/>
        </w:rPr>
        <w:t xml:space="preserve"> informational interview </w:t>
      </w:r>
      <w:r w:rsidR="00BA6005">
        <w:rPr>
          <w:rFonts w:cs="Helvetica Neue"/>
          <w:color w:val="000000" w:themeColor="text1"/>
        </w:rPr>
        <w:t xml:space="preserve">with Program Manager Jamie Hoover, and AS KUGS Program Director Jordan Van </w:t>
      </w:r>
      <w:proofErr w:type="spellStart"/>
      <w:r w:rsidR="00BA6005">
        <w:rPr>
          <w:rFonts w:cs="Helvetica Neue"/>
          <w:color w:val="000000" w:themeColor="text1"/>
        </w:rPr>
        <w:t>Hoozer</w:t>
      </w:r>
      <w:proofErr w:type="spellEnd"/>
      <w:r w:rsidR="00BA6005">
        <w:rPr>
          <w:rFonts w:cs="Helvetica Neue"/>
          <w:color w:val="000000" w:themeColor="text1"/>
        </w:rPr>
        <w:t xml:space="preserve">. Our meeting </w:t>
      </w:r>
      <w:r w:rsidR="00555863">
        <w:rPr>
          <w:rFonts w:cs="Helvetica Neue"/>
          <w:color w:val="000000" w:themeColor="text1"/>
        </w:rPr>
        <w:t>co</w:t>
      </w:r>
      <w:r w:rsidR="00C5449E">
        <w:rPr>
          <w:rFonts w:cs="Helvetica Neue"/>
          <w:color w:val="000000" w:themeColor="text1"/>
        </w:rPr>
        <w:t>vered the main topics of what KUGS</w:t>
      </w:r>
      <w:r w:rsidR="00555863">
        <w:rPr>
          <w:rFonts w:cs="Helvetica Neue"/>
          <w:color w:val="000000" w:themeColor="text1"/>
        </w:rPr>
        <w:t xml:space="preserve"> needed for our evaluation, as far as finding out which students are listening to the radio station. </w:t>
      </w:r>
      <w:r w:rsidR="00C5449E">
        <w:rPr>
          <w:rFonts w:cs="Helvetica Neue"/>
          <w:color w:val="000000" w:themeColor="text1"/>
        </w:rPr>
        <w:t xml:space="preserve"> We found that KUGS</w:t>
      </w:r>
      <w:r w:rsidR="002D5F38">
        <w:rPr>
          <w:rFonts w:cs="Helvetica Neue"/>
          <w:color w:val="000000" w:themeColor="text1"/>
        </w:rPr>
        <w:t xml:space="preserve"> really wants to expand their programs to represent all student voices, to present progressive news, and improve the diversity of the specialty shows.  It is difficult, however to advertise for the radio due to limitations of advertising past the Viking Union building</w:t>
      </w:r>
      <w:r>
        <w:rPr>
          <w:rFonts w:cs="Helvetica Neue"/>
          <w:color w:val="000000" w:themeColor="text1"/>
        </w:rPr>
        <w:t xml:space="preserve"> so it is difficult to publicize more to students</w:t>
      </w:r>
      <w:r w:rsidR="002D5F38">
        <w:rPr>
          <w:rFonts w:cs="Helvetica Neue"/>
          <w:color w:val="000000" w:themeColor="text1"/>
        </w:rPr>
        <w:t xml:space="preserve">. </w:t>
      </w:r>
      <w:r w:rsidR="00BE4BF4">
        <w:rPr>
          <w:rFonts w:cs="Helvetica Neue"/>
          <w:color w:val="000000" w:themeColor="text1"/>
        </w:rPr>
        <w:t xml:space="preserve">With the assistance of Christina Van </w:t>
      </w:r>
      <w:proofErr w:type="spellStart"/>
      <w:r w:rsidR="00BE4BF4">
        <w:rPr>
          <w:rFonts w:cs="Helvetica Neue"/>
          <w:color w:val="000000" w:themeColor="text1"/>
        </w:rPr>
        <w:t>Wingerden</w:t>
      </w:r>
      <w:proofErr w:type="spellEnd"/>
      <w:r w:rsidR="00BE4BF4">
        <w:rPr>
          <w:rFonts w:cs="Helvetica Neue"/>
          <w:color w:val="000000" w:themeColor="text1"/>
        </w:rPr>
        <w:t>, we sent</w:t>
      </w:r>
      <w:r w:rsidR="002D5F38">
        <w:rPr>
          <w:rFonts w:cs="Helvetica Neue"/>
          <w:color w:val="000000" w:themeColor="text1"/>
        </w:rPr>
        <w:t xml:space="preserve"> a</w:t>
      </w:r>
      <w:r w:rsidR="00BE4BF4">
        <w:rPr>
          <w:rFonts w:cs="Helvetica Neue"/>
          <w:color w:val="000000" w:themeColor="text1"/>
        </w:rPr>
        <w:t>n online</w:t>
      </w:r>
      <w:r w:rsidR="002D5F38">
        <w:rPr>
          <w:rFonts w:cs="Helvetica Neue"/>
          <w:color w:val="000000" w:themeColor="text1"/>
        </w:rPr>
        <w:t xml:space="preserve"> listenership survey</w:t>
      </w:r>
      <w:r w:rsidR="00AA7FA4">
        <w:rPr>
          <w:rFonts w:cs="Helvetica Neue"/>
          <w:color w:val="000000" w:themeColor="text1"/>
        </w:rPr>
        <w:t xml:space="preserve">, </w:t>
      </w:r>
      <w:r w:rsidR="00BE4BF4">
        <w:rPr>
          <w:rFonts w:cs="Helvetica Neue"/>
          <w:color w:val="000000" w:themeColor="text1"/>
        </w:rPr>
        <w:t xml:space="preserve">via student email </w:t>
      </w:r>
      <w:r w:rsidR="000952D5">
        <w:rPr>
          <w:rFonts w:cs="Helvetica Neue"/>
          <w:color w:val="000000" w:themeColor="text1"/>
        </w:rPr>
        <w:t xml:space="preserve">consisting of twelve </w:t>
      </w:r>
      <w:r w:rsidR="00AA7FA4">
        <w:rPr>
          <w:rFonts w:cs="Helvetica Neue"/>
          <w:color w:val="000000" w:themeColor="text1"/>
        </w:rPr>
        <w:t xml:space="preserve">quantitative </w:t>
      </w:r>
      <w:r w:rsidR="000952D5">
        <w:rPr>
          <w:rFonts w:cs="Helvetica Neue"/>
          <w:color w:val="000000" w:themeColor="text1"/>
        </w:rPr>
        <w:t xml:space="preserve">questions, </w:t>
      </w:r>
      <w:r w:rsidR="002D5F38">
        <w:rPr>
          <w:rFonts w:cs="Helvetica Neue"/>
          <w:color w:val="000000" w:themeColor="text1"/>
        </w:rPr>
        <w:t>to a sample of five thousand</w:t>
      </w:r>
      <w:r w:rsidR="004336F4">
        <w:rPr>
          <w:rFonts w:cs="Helvetica Neue"/>
          <w:color w:val="000000" w:themeColor="text1"/>
        </w:rPr>
        <w:t xml:space="preserve"> students who resided on campus, </w:t>
      </w:r>
      <w:r w:rsidR="002D5F38">
        <w:rPr>
          <w:rFonts w:cs="Helvetica Neue"/>
          <w:color w:val="000000" w:themeColor="text1"/>
        </w:rPr>
        <w:t>during the 2014-2015 school year</w:t>
      </w:r>
      <w:r w:rsidR="000952D5">
        <w:rPr>
          <w:rFonts w:cs="Helvetica Neue"/>
          <w:color w:val="000000" w:themeColor="text1"/>
        </w:rPr>
        <w:t>.</w:t>
      </w:r>
      <w:r w:rsidR="008F5766">
        <w:rPr>
          <w:rFonts w:cs="Helvetica Neue"/>
          <w:color w:val="000000" w:themeColor="text1"/>
        </w:rPr>
        <w:t xml:space="preserve"> </w:t>
      </w:r>
      <w:r w:rsidR="00ED7AC5">
        <w:rPr>
          <w:rFonts w:cs="Helvetica Neue"/>
          <w:color w:val="000000" w:themeColor="text1"/>
        </w:rPr>
        <w:t xml:space="preserve">This sample reached non-Associated Students, to eliminate bias for those who are involved with KUGS, and extend to the average student population. </w:t>
      </w:r>
      <w:r w:rsidR="008F5766">
        <w:rPr>
          <w:rFonts w:cs="Helvetica Neue"/>
          <w:color w:val="000000" w:themeColor="text1"/>
        </w:rPr>
        <w:t xml:space="preserve">A survey </w:t>
      </w:r>
      <w:r w:rsidR="002D3A3E">
        <w:rPr>
          <w:rFonts w:cs="Helvetica Neue"/>
          <w:color w:val="000000" w:themeColor="text1"/>
        </w:rPr>
        <w:t xml:space="preserve">was </w:t>
      </w:r>
      <w:r w:rsidR="008F5766">
        <w:rPr>
          <w:rFonts w:cs="Helvetica Neue"/>
          <w:color w:val="000000" w:themeColor="text1"/>
        </w:rPr>
        <w:t xml:space="preserve">the best instrument to use to reach a wide range of </w:t>
      </w:r>
      <w:r w:rsidR="00BE4BF4">
        <w:rPr>
          <w:rFonts w:cs="Helvetica Neue"/>
          <w:color w:val="000000" w:themeColor="text1"/>
        </w:rPr>
        <w:t>our target population</w:t>
      </w:r>
      <w:r w:rsidR="008F5766">
        <w:rPr>
          <w:rFonts w:cs="Helvetica Neue"/>
          <w:color w:val="000000" w:themeColor="text1"/>
        </w:rPr>
        <w:t xml:space="preserve"> </w:t>
      </w:r>
      <w:r w:rsidR="00AA7FA4">
        <w:rPr>
          <w:rFonts w:cs="Helvetica Neue"/>
          <w:color w:val="000000" w:themeColor="text1"/>
        </w:rPr>
        <w:t xml:space="preserve">to acquire student beliefs and opinions. Surveys are </w:t>
      </w:r>
      <w:r w:rsidR="008D0711">
        <w:rPr>
          <w:rFonts w:cs="Helvetica Neue"/>
          <w:color w:val="000000" w:themeColor="text1"/>
        </w:rPr>
        <w:t xml:space="preserve">a highly </w:t>
      </w:r>
      <w:r w:rsidR="00AA7FA4">
        <w:rPr>
          <w:rFonts w:cs="Helvetica Neue"/>
          <w:color w:val="000000" w:themeColor="text1"/>
        </w:rPr>
        <w:t xml:space="preserve">effective </w:t>
      </w:r>
      <w:r w:rsidR="008D0711">
        <w:rPr>
          <w:rFonts w:cs="Helvetica Neue"/>
          <w:color w:val="000000" w:themeColor="text1"/>
        </w:rPr>
        <w:t xml:space="preserve">way to receive responses </w:t>
      </w:r>
      <w:r w:rsidR="00AA7FA4">
        <w:rPr>
          <w:rFonts w:cs="Helvetica Neue"/>
          <w:color w:val="000000" w:themeColor="text1"/>
        </w:rPr>
        <w:t>when polling to a large population.</w:t>
      </w:r>
      <w:r w:rsidR="008F5766">
        <w:rPr>
          <w:rFonts w:cs="Helvetica Neue"/>
          <w:color w:val="000000" w:themeColor="text1"/>
        </w:rPr>
        <w:t xml:space="preserve"> </w:t>
      </w:r>
    </w:p>
    <w:p w14:paraId="4FAB5633" w14:textId="77777777" w:rsidR="00EF753F" w:rsidRPr="0024604C" w:rsidRDefault="00EF753F" w:rsidP="002E2F49">
      <w:pPr>
        <w:widowControl w:val="0"/>
        <w:autoSpaceDE w:val="0"/>
        <w:autoSpaceDN w:val="0"/>
        <w:adjustRightInd w:val="0"/>
        <w:spacing w:line="480" w:lineRule="auto"/>
        <w:rPr>
          <w:rFonts w:cs="Helvetica Neue"/>
          <w:color w:val="000000" w:themeColor="text1"/>
        </w:rPr>
      </w:pPr>
      <w:r w:rsidRPr="0024604C">
        <w:rPr>
          <w:rFonts w:cs="Helvetica Neue"/>
          <w:b/>
          <w:bCs/>
          <w:iCs/>
          <w:color w:val="000000" w:themeColor="text1"/>
        </w:rPr>
        <w:t>Findings</w:t>
      </w:r>
    </w:p>
    <w:p w14:paraId="3EB69E6C" w14:textId="1C6B8C97" w:rsidR="007E2A13" w:rsidRPr="0024604C" w:rsidRDefault="007E2A13" w:rsidP="0024604C">
      <w:pPr>
        <w:widowControl w:val="0"/>
        <w:autoSpaceDE w:val="0"/>
        <w:autoSpaceDN w:val="0"/>
        <w:adjustRightInd w:val="0"/>
        <w:spacing w:line="480" w:lineRule="auto"/>
        <w:rPr>
          <w:rFonts w:cs="Helvetica Neue"/>
          <w:color w:val="000000" w:themeColor="text1"/>
        </w:rPr>
      </w:pPr>
      <w:r w:rsidRPr="0024604C">
        <w:rPr>
          <w:rFonts w:cs="Helvetica Neue"/>
          <w:color w:val="000000" w:themeColor="text1"/>
        </w:rPr>
        <w:tab/>
        <w:t>The survey</w:t>
      </w:r>
      <w:r w:rsidR="007165CE" w:rsidRPr="0024604C">
        <w:rPr>
          <w:rFonts w:cs="Helvetica Neue"/>
          <w:color w:val="000000" w:themeColor="text1"/>
        </w:rPr>
        <w:t>, designed to find out if WWU students are listening to KUGS,</w:t>
      </w:r>
      <w:r w:rsidRPr="0024604C">
        <w:rPr>
          <w:rFonts w:cs="Helvetica Neue"/>
          <w:color w:val="000000" w:themeColor="text1"/>
        </w:rPr>
        <w:t xml:space="preserve"> consisted of twelve questions including multiple choice and write in your own answer. </w:t>
      </w:r>
    </w:p>
    <w:p w14:paraId="6A242D4E" w14:textId="77777777" w:rsidR="00B80E94" w:rsidRPr="0024604C" w:rsidRDefault="00B80E94" w:rsidP="00B80E94">
      <w:pPr>
        <w:widowControl w:val="0"/>
        <w:autoSpaceDE w:val="0"/>
        <w:autoSpaceDN w:val="0"/>
        <w:adjustRightInd w:val="0"/>
        <w:ind w:left="360"/>
        <w:rPr>
          <w:rFonts w:cs="Helvetica Neue"/>
          <w:color w:val="000000" w:themeColor="text1"/>
        </w:rPr>
      </w:pPr>
    </w:p>
    <w:p w14:paraId="08EAE62D" w14:textId="368D01D9" w:rsidR="00B80E94" w:rsidRPr="00AB5BF4" w:rsidRDefault="00B80E94" w:rsidP="005D4D72">
      <w:pPr>
        <w:widowControl w:val="0"/>
        <w:autoSpaceDE w:val="0"/>
        <w:autoSpaceDN w:val="0"/>
        <w:adjustRightInd w:val="0"/>
        <w:spacing w:line="480" w:lineRule="auto"/>
        <w:ind w:left="360"/>
        <w:rPr>
          <w:rFonts w:cs="Helvetica Neue"/>
          <w:b/>
          <w:color w:val="000000" w:themeColor="text1"/>
        </w:rPr>
      </w:pPr>
      <w:r w:rsidRPr="00AB5BF4">
        <w:rPr>
          <w:rFonts w:cs="Helvetica Neue"/>
          <w:b/>
          <w:color w:val="000000" w:themeColor="text1"/>
        </w:rPr>
        <w:t>Question 1:</w:t>
      </w:r>
    </w:p>
    <w:p w14:paraId="29B748C7" w14:textId="39523090" w:rsidR="007E2A13" w:rsidRPr="00AB5BF4" w:rsidRDefault="007E2A13" w:rsidP="005D4D72">
      <w:pPr>
        <w:widowControl w:val="0"/>
        <w:autoSpaceDE w:val="0"/>
        <w:autoSpaceDN w:val="0"/>
        <w:adjustRightInd w:val="0"/>
        <w:spacing w:line="480" w:lineRule="auto"/>
        <w:ind w:left="360"/>
        <w:rPr>
          <w:rFonts w:cs="Helvetica Neue"/>
          <w:b/>
          <w:color w:val="000000" w:themeColor="text1"/>
        </w:rPr>
      </w:pPr>
      <w:r w:rsidRPr="00AB5BF4">
        <w:rPr>
          <w:rFonts w:cs="Helvetica Neue"/>
          <w:b/>
          <w:color w:val="000000" w:themeColor="text1"/>
        </w:rPr>
        <w:t>Do you live on or off campus?</w:t>
      </w:r>
    </w:p>
    <w:p w14:paraId="7177F789" w14:textId="235A773D" w:rsidR="00AB5BF4" w:rsidRPr="0024604C" w:rsidRDefault="00F0052C" w:rsidP="005D4D72">
      <w:pPr>
        <w:widowControl w:val="0"/>
        <w:autoSpaceDE w:val="0"/>
        <w:autoSpaceDN w:val="0"/>
        <w:adjustRightInd w:val="0"/>
        <w:spacing w:line="480" w:lineRule="auto"/>
        <w:ind w:left="360"/>
        <w:rPr>
          <w:rFonts w:cs="Helvetica Neue"/>
          <w:color w:val="000000" w:themeColor="text1"/>
        </w:rPr>
      </w:pPr>
      <w:r>
        <w:rPr>
          <w:rFonts w:cs="Helvetica Neue"/>
          <w:color w:val="000000" w:themeColor="text1"/>
        </w:rPr>
        <w:tab/>
      </w:r>
      <w:r w:rsidR="003F6B58">
        <w:rPr>
          <w:rFonts w:cs="Helvetica Neue"/>
          <w:color w:val="000000" w:themeColor="text1"/>
        </w:rPr>
        <w:t xml:space="preserve">This survey was sent to students that lived on campus </w:t>
      </w:r>
      <w:r w:rsidR="00A267EB">
        <w:rPr>
          <w:rFonts w:cs="Helvetica Neue"/>
          <w:color w:val="000000" w:themeColor="text1"/>
        </w:rPr>
        <w:t xml:space="preserve">in the 2014-2015 school year so out of the respondents, </w:t>
      </w:r>
      <w:r w:rsidR="00A94281">
        <w:rPr>
          <w:rFonts w:cs="Helvetica Neue"/>
          <w:color w:val="000000" w:themeColor="text1"/>
        </w:rPr>
        <w:t xml:space="preserve">76% </w:t>
      </w:r>
      <w:r w:rsidR="002D7DE0">
        <w:rPr>
          <w:rFonts w:cs="Helvetica Neue"/>
          <w:color w:val="000000" w:themeColor="text1"/>
        </w:rPr>
        <w:t xml:space="preserve">currently </w:t>
      </w:r>
      <w:r w:rsidR="00AB5BF4">
        <w:rPr>
          <w:rFonts w:cs="Helvetica Neue"/>
          <w:color w:val="000000" w:themeColor="text1"/>
        </w:rPr>
        <w:t>live of</w:t>
      </w:r>
      <w:r w:rsidR="003F6B58">
        <w:rPr>
          <w:rFonts w:cs="Helvetica Neue"/>
          <w:color w:val="000000" w:themeColor="text1"/>
        </w:rPr>
        <w:t>f campus</w:t>
      </w:r>
      <w:r w:rsidR="008D0711">
        <w:rPr>
          <w:rFonts w:cs="Helvetica Neue"/>
          <w:color w:val="000000" w:themeColor="text1"/>
        </w:rPr>
        <w:t xml:space="preserve"> </w:t>
      </w:r>
      <w:r w:rsidR="003F6B58">
        <w:rPr>
          <w:rFonts w:cs="Helvetica Neue"/>
          <w:color w:val="000000" w:themeColor="text1"/>
        </w:rPr>
        <w:t xml:space="preserve">and 24% live on </w:t>
      </w:r>
      <w:r w:rsidR="008D0711">
        <w:rPr>
          <w:rFonts w:cs="Helvetica Neue"/>
          <w:color w:val="000000" w:themeColor="text1"/>
        </w:rPr>
        <w:t xml:space="preserve">Western’s </w:t>
      </w:r>
      <w:r w:rsidR="003F6B58">
        <w:rPr>
          <w:rFonts w:cs="Helvetica Neue"/>
          <w:color w:val="000000" w:themeColor="text1"/>
        </w:rPr>
        <w:t>campus.</w:t>
      </w:r>
    </w:p>
    <w:p w14:paraId="15DED474" w14:textId="64172FCE" w:rsidR="00E10706" w:rsidRDefault="00085017" w:rsidP="00EF753F">
      <w:pPr>
        <w:widowControl w:val="0"/>
        <w:autoSpaceDE w:val="0"/>
        <w:autoSpaceDN w:val="0"/>
        <w:adjustRightInd w:val="0"/>
        <w:rPr>
          <w:rFonts w:ascii="Helvetica Neue" w:hAnsi="Helvetica Neue" w:cs="Helvetica Neue"/>
          <w:color w:val="000000" w:themeColor="text1"/>
          <w:sz w:val="26"/>
          <w:szCs w:val="26"/>
        </w:rPr>
      </w:pPr>
      <w:r>
        <w:rPr>
          <w:rFonts w:ascii="Helvetica" w:hAnsi="Helvetica" w:cs="Helvetica"/>
          <w:noProof/>
        </w:rPr>
        <w:drawing>
          <wp:inline distT="0" distB="0" distL="0" distR="0" wp14:anchorId="34232156" wp14:editId="3515F9F4">
            <wp:extent cx="5486400" cy="246888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7BCBE016" w14:textId="5A8CAFD5" w:rsidR="00085017"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2:</w:t>
      </w:r>
    </w:p>
    <w:p w14:paraId="285C15CD" w14:textId="694B89EF" w:rsidR="00633264" w:rsidRPr="00AB5BF4" w:rsidRDefault="0063326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What is your class standing</w:t>
      </w:r>
      <w:r w:rsidR="007165CE" w:rsidRPr="00AB5BF4">
        <w:rPr>
          <w:rFonts w:cs="Helvetica Neue"/>
          <w:b/>
          <w:bCs/>
          <w:iCs/>
          <w:color w:val="000000" w:themeColor="text1"/>
        </w:rPr>
        <w:t>?</w:t>
      </w:r>
    </w:p>
    <w:p w14:paraId="0B51618D" w14:textId="447FF816" w:rsidR="003F1DEC" w:rsidRPr="00AB5BF4" w:rsidRDefault="00F0052C"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r>
      <w:r w:rsidR="00AB5BF4" w:rsidRPr="00AB5BF4">
        <w:rPr>
          <w:rFonts w:cs="Helvetica Neue"/>
          <w:bCs/>
          <w:iCs/>
          <w:color w:val="000000" w:themeColor="text1"/>
        </w:rPr>
        <w:t xml:space="preserve">Only 1% of respondents are first year students, with </w:t>
      </w:r>
      <w:r>
        <w:rPr>
          <w:rFonts w:cs="Helvetica Neue"/>
          <w:bCs/>
          <w:iCs/>
          <w:color w:val="000000" w:themeColor="text1"/>
        </w:rPr>
        <w:t xml:space="preserve">the majority of </w:t>
      </w:r>
      <w:r w:rsidR="00AB5BF4" w:rsidRPr="00AB5BF4">
        <w:rPr>
          <w:rFonts w:cs="Helvetica Neue"/>
          <w:bCs/>
          <w:iCs/>
          <w:color w:val="000000" w:themeColor="text1"/>
        </w:rPr>
        <w:t>46% as second year students, 20% third year students, 24% fourth year students, 6% fifth year students, and 2% other (alumni, dropout, transfer student).</w:t>
      </w:r>
    </w:p>
    <w:p w14:paraId="4C3E912A" w14:textId="77777777" w:rsidR="005D4D72" w:rsidRDefault="003F1DEC" w:rsidP="005D4D72">
      <w:pPr>
        <w:widowControl w:val="0"/>
        <w:autoSpaceDE w:val="0"/>
        <w:autoSpaceDN w:val="0"/>
        <w:adjustRightInd w:val="0"/>
        <w:ind w:left="360"/>
        <w:rPr>
          <w:rFonts w:ascii="Helvetica Neue" w:hAnsi="Helvetica Neue" w:cs="Helvetica Neue"/>
          <w:b/>
          <w:bCs/>
          <w:iCs/>
          <w:color w:val="000000" w:themeColor="text1"/>
          <w:sz w:val="26"/>
          <w:szCs w:val="26"/>
        </w:rPr>
      </w:pPr>
      <w:r>
        <w:rPr>
          <w:rFonts w:ascii="Helvetica" w:hAnsi="Helvetica" w:cs="Helvetica"/>
          <w:noProof/>
        </w:rPr>
        <w:drawing>
          <wp:inline distT="0" distB="0" distL="0" distR="0" wp14:anchorId="6AA2529E" wp14:editId="10AA5EF5">
            <wp:extent cx="5486400" cy="24688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62425B97" w14:textId="1753DB17" w:rsidR="00B80E94" w:rsidRPr="005D4D72" w:rsidRDefault="00B80E94" w:rsidP="005D4D72">
      <w:pPr>
        <w:widowControl w:val="0"/>
        <w:autoSpaceDE w:val="0"/>
        <w:autoSpaceDN w:val="0"/>
        <w:adjustRightInd w:val="0"/>
        <w:spacing w:line="480" w:lineRule="auto"/>
        <w:ind w:left="360"/>
        <w:rPr>
          <w:rFonts w:ascii="Helvetica Neue" w:hAnsi="Helvetica Neue" w:cs="Helvetica Neue"/>
          <w:b/>
          <w:bCs/>
          <w:iCs/>
          <w:color w:val="000000" w:themeColor="text1"/>
          <w:sz w:val="26"/>
          <w:szCs w:val="26"/>
        </w:rPr>
      </w:pPr>
      <w:r w:rsidRPr="00AB5BF4">
        <w:rPr>
          <w:rFonts w:cs="Helvetica Neue"/>
          <w:b/>
          <w:bCs/>
          <w:iCs/>
          <w:color w:val="000000" w:themeColor="text1"/>
        </w:rPr>
        <w:t>Question 3:</w:t>
      </w:r>
    </w:p>
    <w:p w14:paraId="6FBD1F3A" w14:textId="31C73C31" w:rsidR="00633264" w:rsidRPr="00AB5BF4" w:rsidRDefault="00AB5BF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Have you ever listened to KUGS</w:t>
      </w:r>
      <w:r w:rsidR="00884A1D" w:rsidRPr="00AB5BF4">
        <w:rPr>
          <w:rFonts w:cs="Helvetica Neue"/>
          <w:b/>
          <w:bCs/>
          <w:iCs/>
          <w:color w:val="000000" w:themeColor="text1"/>
        </w:rPr>
        <w:t xml:space="preserve"> 89.3 FM, the WWU student run radio station?</w:t>
      </w:r>
    </w:p>
    <w:p w14:paraId="6B7ECD5D" w14:textId="6112C66E" w:rsidR="00AB5BF4" w:rsidRPr="0024604C" w:rsidRDefault="0082313A"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r>
      <w:r w:rsidR="00EE138C">
        <w:rPr>
          <w:rFonts w:cs="Helvetica Neue"/>
          <w:bCs/>
          <w:iCs/>
          <w:color w:val="000000" w:themeColor="text1"/>
        </w:rPr>
        <w:t xml:space="preserve">The bar graph below visually shows </w:t>
      </w:r>
      <w:r w:rsidR="00AB5BF4">
        <w:rPr>
          <w:rFonts w:cs="Helvetica Neue"/>
          <w:bCs/>
          <w:iCs/>
          <w:color w:val="000000" w:themeColor="text1"/>
        </w:rPr>
        <w:t xml:space="preserve">49% of respondents </w:t>
      </w:r>
      <w:r w:rsidR="00EE138C">
        <w:rPr>
          <w:rFonts w:cs="Helvetica Neue"/>
          <w:bCs/>
          <w:iCs/>
          <w:color w:val="000000" w:themeColor="text1"/>
        </w:rPr>
        <w:t xml:space="preserve">answered </w:t>
      </w:r>
      <w:r w:rsidR="00AB5BF4">
        <w:rPr>
          <w:rFonts w:cs="Helvetica Neue"/>
          <w:bCs/>
          <w:iCs/>
          <w:color w:val="000000" w:themeColor="text1"/>
        </w:rPr>
        <w:t>“yes” to having listened to KUGS, 42% responded “no”, 7% “Didn’t know WWU had a radio</w:t>
      </w:r>
      <w:r w:rsidR="008D0711">
        <w:rPr>
          <w:rFonts w:cs="Helvetica Neue"/>
          <w:bCs/>
          <w:iCs/>
          <w:color w:val="000000" w:themeColor="text1"/>
        </w:rPr>
        <w:t xml:space="preserve"> station”, and 2% were “unsure” if they have listened to KUGS.</w:t>
      </w:r>
    </w:p>
    <w:p w14:paraId="4563F865" w14:textId="10B0A873" w:rsidR="00633264"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r>
        <w:rPr>
          <w:rFonts w:ascii="Helvetica" w:hAnsi="Helvetica" w:cs="Helvetica"/>
          <w:noProof/>
        </w:rPr>
        <w:drawing>
          <wp:inline distT="0" distB="0" distL="0" distR="0" wp14:anchorId="446271FF" wp14:editId="0BD3E164">
            <wp:extent cx="5486400" cy="246888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273D0C24" w14:textId="77777777" w:rsidR="00633264" w:rsidRPr="0024604C" w:rsidRDefault="00633264" w:rsidP="00633264">
      <w:pPr>
        <w:widowControl w:val="0"/>
        <w:autoSpaceDE w:val="0"/>
        <w:autoSpaceDN w:val="0"/>
        <w:adjustRightInd w:val="0"/>
        <w:ind w:left="360"/>
        <w:rPr>
          <w:rFonts w:cs="Helvetica Neue"/>
          <w:bCs/>
          <w:iCs/>
          <w:color w:val="000000" w:themeColor="text1"/>
        </w:rPr>
      </w:pPr>
    </w:p>
    <w:p w14:paraId="2C7DAEDA" w14:textId="4335C5EC" w:rsidR="003B7E80"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4:</w:t>
      </w:r>
    </w:p>
    <w:p w14:paraId="3FF315AF" w14:textId="7F5969A6" w:rsidR="00884A1D" w:rsidRPr="00AB5BF4" w:rsidRDefault="00C5449E"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Do you listen to KUGS</w:t>
      </w:r>
      <w:r w:rsidR="00884A1D" w:rsidRPr="00AB5BF4">
        <w:rPr>
          <w:rFonts w:cs="Helvetica Neue"/>
          <w:b/>
          <w:bCs/>
          <w:iCs/>
          <w:color w:val="000000" w:themeColor="text1"/>
        </w:rPr>
        <w:t xml:space="preserve"> 89.3 FM now?</w:t>
      </w:r>
    </w:p>
    <w:p w14:paraId="1AB283AB" w14:textId="02B98521" w:rsidR="00633264" w:rsidRPr="00872F08" w:rsidRDefault="00EE138C"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t xml:space="preserve">Results are displayed below. </w:t>
      </w:r>
      <w:r w:rsidR="00872F08" w:rsidRPr="00872F08">
        <w:rPr>
          <w:rFonts w:cs="Helvetica Neue"/>
          <w:bCs/>
          <w:iCs/>
          <w:color w:val="000000" w:themeColor="text1"/>
        </w:rPr>
        <w:t>55% of respondents repl</w:t>
      </w:r>
      <w:r w:rsidR="002D7DE0">
        <w:rPr>
          <w:rFonts w:cs="Helvetica Neue"/>
          <w:bCs/>
          <w:iCs/>
          <w:color w:val="000000" w:themeColor="text1"/>
        </w:rPr>
        <w:t>ied “yes”, and 45% replied “no” for currently listening to KUGS.</w:t>
      </w:r>
    </w:p>
    <w:p w14:paraId="4D71E7C0" w14:textId="3701FC2C" w:rsidR="00633264"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r>
        <w:rPr>
          <w:rFonts w:ascii="Helvetica" w:hAnsi="Helvetica" w:cs="Helvetica"/>
          <w:noProof/>
        </w:rPr>
        <w:drawing>
          <wp:inline distT="0" distB="0" distL="0" distR="0" wp14:anchorId="3863421A" wp14:editId="564666AB">
            <wp:extent cx="5486400" cy="2468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24009FC8" w14:textId="00F6CDD3" w:rsidR="003B7E80"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5:</w:t>
      </w:r>
    </w:p>
    <w:p w14:paraId="1B01A941" w14:textId="055F0651" w:rsidR="00884A1D" w:rsidRDefault="00884A1D"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Please tell us why you do not listen to KUGS 89.3 FM.</w:t>
      </w:r>
    </w:p>
    <w:p w14:paraId="7307E7C0" w14:textId="3384A4F8" w:rsidR="00633264" w:rsidRPr="005D4D72" w:rsidRDefault="007E4642"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r>
      <w:r w:rsidR="00EE138C">
        <w:rPr>
          <w:rFonts w:cs="Helvetica Neue"/>
          <w:bCs/>
          <w:iCs/>
          <w:color w:val="000000" w:themeColor="text1"/>
        </w:rPr>
        <w:t xml:space="preserve">According to the bar chart below, </w:t>
      </w:r>
      <w:r w:rsidR="00872F08">
        <w:rPr>
          <w:rFonts w:cs="Helvetica Neue"/>
          <w:bCs/>
          <w:iCs/>
          <w:color w:val="000000" w:themeColor="text1"/>
        </w:rPr>
        <w:t>13% of respondents “Didn’t know WWU had a radio station”, 70% “Don’t think about it”, and 17% responded with “Other (please specify).” Within the 17% “other”, five respondents replied with comments that they do not listen to radio, and three respondents said that KUGS does not play the music they like. The remaining four had other reasons for not listening to KUGS.</w:t>
      </w:r>
      <w:r w:rsidR="00E04041">
        <w:rPr>
          <w:rFonts w:cs="Helvetica Neue"/>
          <w:bCs/>
          <w:iCs/>
          <w:color w:val="000000" w:themeColor="text1"/>
        </w:rPr>
        <w:t xml:space="preserve"> Refer to Appendix E </w:t>
      </w:r>
      <w:r w:rsidR="002D7DE0">
        <w:rPr>
          <w:rFonts w:cs="Helvetica Neue"/>
          <w:bCs/>
          <w:iCs/>
          <w:color w:val="000000" w:themeColor="text1"/>
        </w:rPr>
        <w:t>for “Other.”</w:t>
      </w:r>
    </w:p>
    <w:p w14:paraId="1152B693" w14:textId="0DBCA3E7" w:rsidR="00633264"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r>
        <w:rPr>
          <w:rFonts w:ascii="Helvetica" w:hAnsi="Helvetica" w:cs="Helvetica"/>
          <w:noProof/>
        </w:rPr>
        <w:drawing>
          <wp:inline distT="0" distB="0" distL="0" distR="0" wp14:anchorId="531EC2C0" wp14:editId="08D31820">
            <wp:extent cx="5486400" cy="2468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3D0CB9BE" w14:textId="1742B806" w:rsidR="003B7E80"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6:</w:t>
      </w:r>
    </w:p>
    <w:p w14:paraId="4D0CF6A5" w14:textId="797660F2" w:rsidR="00884A1D" w:rsidRPr="00AB5BF4" w:rsidRDefault="00884A1D"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Please tell us why you listen to KUGS 89.3 FM.</w:t>
      </w:r>
    </w:p>
    <w:p w14:paraId="2BF49253" w14:textId="07B6F8F5" w:rsidR="00B80E94" w:rsidRPr="0024604C" w:rsidRDefault="00C01087" w:rsidP="005D4D72">
      <w:pPr>
        <w:widowControl w:val="0"/>
        <w:autoSpaceDE w:val="0"/>
        <w:autoSpaceDN w:val="0"/>
        <w:adjustRightInd w:val="0"/>
        <w:spacing w:line="480" w:lineRule="auto"/>
        <w:ind w:left="360"/>
        <w:rPr>
          <w:rFonts w:cs="Helvetica Neue"/>
          <w:bCs/>
          <w:iCs/>
          <w:color w:val="000000" w:themeColor="text1"/>
        </w:rPr>
      </w:pPr>
      <w:r w:rsidRPr="0024604C">
        <w:rPr>
          <w:rFonts w:cs="Helvetica Neue"/>
          <w:bCs/>
          <w:iCs/>
          <w:color w:val="000000" w:themeColor="text1"/>
        </w:rPr>
        <w:tab/>
        <w:t>Out of thirty-four responses for this question, 6 (17%) commented that KUGS plays “good music”, 8 (23%) said they like the “variety of music”, 7 (20%) liked to support “local radio”, and the remain</w:t>
      </w:r>
      <w:r w:rsidR="00872F08">
        <w:rPr>
          <w:rFonts w:cs="Helvetica Neue"/>
          <w:bCs/>
          <w:iCs/>
          <w:color w:val="000000" w:themeColor="text1"/>
        </w:rPr>
        <w:t xml:space="preserve">ing 13 respondents replied with various other </w:t>
      </w:r>
      <w:r w:rsidRPr="0024604C">
        <w:rPr>
          <w:rFonts w:cs="Helvetica Neue"/>
          <w:bCs/>
          <w:iCs/>
          <w:color w:val="000000" w:themeColor="text1"/>
        </w:rPr>
        <w:t>reasons for listening to KUGS.</w:t>
      </w:r>
      <w:r w:rsidR="00EC68BA">
        <w:rPr>
          <w:rFonts w:cs="Helvetica Neue"/>
          <w:bCs/>
          <w:iCs/>
          <w:color w:val="000000" w:themeColor="text1"/>
        </w:rPr>
        <w:t xml:space="preserve"> Refer to a</w:t>
      </w:r>
      <w:r w:rsidR="00E04041">
        <w:rPr>
          <w:rFonts w:cs="Helvetica Neue"/>
          <w:bCs/>
          <w:iCs/>
          <w:color w:val="000000" w:themeColor="text1"/>
        </w:rPr>
        <w:t>ppendix F</w:t>
      </w:r>
      <w:r w:rsidR="000F6F98">
        <w:rPr>
          <w:rFonts w:cs="Helvetica Neue"/>
          <w:bCs/>
          <w:iCs/>
          <w:color w:val="000000" w:themeColor="text1"/>
        </w:rPr>
        <w:t xml:space="preserve"> to view responses</w:t>
      </w:r>
      <w:r w:rsidR="002D7DE0">
        <w:rPr>
          <w:rFonts w:cs="Helvetica Neue"/>
          <w:bCs/>
          <w:iCs/>
          <w:color w:val="000000" w:themeColor="text1"/>
        </w:rPr>
        <w:t>.</w:t>
      </w:r>
    </w:p>
    <w:p w14:paraId="43B8F82B" w14:textId="2A1553BA" w:rsidR="00B80E94"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7:</w:t>
      </w:r>
    </w:p>
    <w:p w14:paraId="32D76C5D" w14:textId="4A4ABD6D" w:rsidR="003B7E80" w:rsidRDefault="003B7E80"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How do you listen?</w:t>
      </w:r>
    </w:p>
    <w:p w14:paraId="25513E25" w14:textId="3D02ED57" w:rsidR="003B7E80" w:rsidRPr="005D4D72" w:rsidRDefault="001634CA"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r>
      <w:r w:rsidR="00C97009">
        <w:rPr>
          <w:rFonts w:cs="Helvetica Neue"/>
          <w:bCs/>
          <w:iCs/>
          <w:color w:val="000000" w:themeColor="text1"/>
        </w:rPr>
        <w:t xml:space="preserve">The pie chart below shows </w:t>
      </w:r>
      <w:r w:rsidR="00872F08">
        <w:rPr>
          <w:rFonts w:cs="Helvetica Neue"/>
          <w:bCs/>
          <w:iCs/>
          <w:color w:val="000000" w:themeColor="text1"/>
        </w:rPr>
        <w:t>78% listen by “Radio”</w:t>
      </w:r>
      <w:r w:rsidR="00C97009">
        <w:rPr>
          <w:rFonts w:cs="Helvetica Neue"/>
          <w:bCs/>
          <w:iCs/>
          <w:color w:val="000000" w:themeColor="text1"/>
        </w:rPr>
        <w:t xml:space="preserve"> (blue)</w:t>
      </w:r>
      <w:r w:rsidR="00872F08">
        <w:rPr>
          <w:rFonts w:cs="Helvetica Neue"/>
          <w:bCs/>
          <w:iCs/>
          <w:color w:val="000000" w:themeColor="text1"/>
        </w:rPr>
        <w:t>, 4% by “Broadcast”</w:t>
      </w:r>
      <w:r w:rsidR="00C97009">
        <w:rPr>
          <w:rFonts w:cs="Helvetica Neue"/>
          <w:bCs/>
          <w:iCs/>
          <w:color w:val="000000" w:themeColor="text1"/>
        </w:rPr>
        <w:t xml:space="preserve"> (red), 44% by “Online stream” (green)</w:t>
      </w:r>
      <w:r w:rsidR="00872F08">
        <w:rPr>
          <w:rFonts w:cs="Helvetica Neue"/>
          <w:bCs/>
          <w:iCs/>
          <w:color w:val="000000" w:themeColor="text1"/>
        </w:rPr>
        <w:t>, and 4% with “Other (please s</w:t>
      </w:r>
      <w:r w:rsidR="00C97009">
        <w:rPr>
          <w:rFonts w:cs="Helvetica Neue"/>
          <w:bCs/>
          <w:iCs/>
          <w:color w:val="000000" w:themeColor="text1"/>
        </w:rPr>
        <w:t xml:space="preserve">pecify)”, (purple). </w:t>
      </w:r>
      <w:r w:rsidR="00EC68BA">
        <w:rPr>
          <w:rFonts w:cs="Helvetica Neue"/>
          <w:bCs/>
          <w:iCs/>
          <w:color w:val="000000" w:themeColor="text1"/>
        </w:rPr>
        <w:t>Refer to appendix G</w:t>
      </w:r>
      <w:r w:rsidR="00A5052D">
        <w:rPr>
          <w:rFonts w:cs="Helvetica Neue"/>
          <w:bCs/>
          <w:iCs/>
          <w:color w:val="000000" w:themeColor="text1"/>
        </w:rPr>
        <w:t>.</w:t>
      </w:r>
    </w:p>
    <w:p w14:paraId="38C9E5F6" w14:textId="19085F62"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r>
        <w:rPr>
          <w:rFonts w:ascii="Helvetica" w:hAnsi="Helvetica" w:cs="Helvetica"/>
          <w:noProof/>
        </w:rPr>
        <w:drawing>
          <wp:inline distT="0" distB="0" distL="0" distR="0" wp14:anchorId="57A7184D" wp14:editId="6E85D285">
            <wp:extent cx="5486400" cy="2468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3484CEE5" w14:textId="6601FE55" w:rsidR="00B80E94"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8:</w:t>
      </w:r>
    </w:p>
    <w:p w14:paraId="4D720C10" w14:textId="6C35A2E1" w:rsidR="00884A1D" w:rsidRDefault="00884A1D"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When do you listen/what time?</w:t>
      </w:r>
    </w:p>
    <w:p w14:paraId="364641D2" w14:textId="22A9A4FA" w:rsidR="00DD2020" w:rsidRPr="00DD2020" w:rsidRDefault="001634CA"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r>
      <w:r w:rsidR="00DD2020">
        <w:rPr>
          <w:rFonts w:cs="Helvetica Neue"/>
          <w:bCs/>
          <w:iCs/>
          <w:color w:val="000000" w:themeColor="text1"/>
        </w:rPr>
        <w:t>10% listen to “Morning Show”, 54% for “Music for the Masses (10am-5pm), 11% for “Evening News”, 49% for “Evening Specialty Music”, 35% for “Weekend Specialty Music”, and 14% for “If uncertain which program you listen to, please list the time.” Responses varied between listening variou</w:t>
      </w:r>
      <w:r w:rsidR="00A07732">
        <w:rPr>
          <w:rFonts w:cs="Helvetica Neue"/>
          <w:bCs/>
          <w:iCs/>
          <w:color w:val="000000" w:themeColor="text1"/>
        </w:rPr>
        <w:t>s times and when people are in their</w:t>
      </w:r>
      <w:r w:rsidR="00DD2020">
        <w:rPr>
          <w:rFonts w:cs="Helvetica Neue"/>
          <w:bCs/>
          <w:iCs/>
          <w:color w:val="000000" w:themeColor="text1"/>
        </w:rPr>
        <w:t xml:space="preserve"> car</w:t>
      </w:r>
      <w:r w:rsidR="00A07732">
        <w:rPr>
          <w:rFonts w:cs="Helvetica Neue"/>
          <w:bCs/>
          <w:iCs/>
          <w:color w:val="000000" w:themeColor="text1"/>
        </w:rPr>
        <w:t>s</w:t>
      </w:r>
      <w:r w:rsidR="00DD2020">
        <w:rPr>
          <w:rFonts w:cs="Helvetica Neue"/>
          <w:bCs/>
          <w:iCs/>
          <w:color w:val="000000" w:themeColor="text1"/>
        </w:rPr>
        <w:t xml:space="preserve">. </w:t>
      </w:r>
      <w:r w:rsidR="00A5052D">
        <w:rPr>
          <w:rFonts w:cs="Helvetica Neue"/>
          <w:bCs/>
          <w:iCs/>
          <w:color w:val="000000" w:themeColor="text1"/>
        </w:rPr>
        <w:t xml:space="preserve"> Refer to </w:t>
      </w:r>
      <w:r w:rsidR="00EC68BA">
        <w:rPr>
          <w:rFonts w:cs="Helvetica Neue"/>
          <w:bCs/>
          <w:iCs/>
          <w:color w:val="000000" w:themeColor="text1"/>
        </w:rPr>
        <w:t>a</w:t>
      </w:r>
      <w:r w:rsidR="00A5052D">
        <w:rPr>
          <w:rFonts w:cs="Helvetica Neue"/>
          <w:bCs/>
          <w:iCs/>
          <w:color w:val="000000" w:themeColor="text1"/>
        </w:rPr>
        <w:t>ppendix</w:t>
      </w:r>
      <w:r w:rsidR="00EC68BA">
        <w:rPr>
          <w:rFonts w:cs="Helvetica Neue"/>
          <w:bCs/>
          <w:iCs/>
          <w:color w:val="000000" w:themeColor="text1"/>
        </w:rPr>
        <w:t xml:space="preserve"> H</w:t>
      </w:r>
      <w:r w:rsidR="00A5052D">
        <w:rPr>
          <w:rFonts w:cs="Helvetica Neue"/>
          <w:bCs/>
          <w:iCs/>
          <w:color w:val="000000" w:themeColor="text1"/>
        </w:rPr>
        <w:t>.</w:t>
      </w:r>
    </w:p>
    <w:p w14:paraId="341EA0D7" w14:textId="78C02009"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r>
        <w:rPr>
          <w:rFonts w:ascii="Helvetica" w:hAnsi="Helvetica" w:cs="Helvetica"/>
          <w:noProof/>
        </w:rPr>
        <w:drawing>
          <wp:inline distT="0" distB="0" distL="0" distR="0" wp14:anchorId="56CB523A" wp14:editId="5064814A">
            <wp:extent cx="5486400" cy="271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717800"/>
                    </a:xfrm>
                    <a:prstGeom prst="rect">
                      <a:avLst/>
                    </a:prstGeom>
                    <a:noFill/>
                    <a:ln>
                      <a:noFill/>
                    </a:ln>
                  </pic:spPr>
                </pic:pic>
              </a:graphicData>
            </a:graphic>
          </wp:inline>
        </w:drawing>
      </w:r>
    </w:p>
    <w:p w14:paraId="160D1F11" w14:textId="77777777"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p>
    <w:p w14:paraId="106D832E" w14:textId="77777777"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p>
    <w:p w14:paraId="7586E63B" w14:textId="533B6017" w:rsidR="00B80E94"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9:</w:t>
      </w:r>
    </w:p>
    <w:p w14:paraId="2B3A0745" w14:textId="51F9368C" w:rsidR="00884A1D" w:rsidRDefault="00884A1D"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How often do you tune into KUGS 89.3 FM?</w:t>
      </w:r>
    </w:p>
    <w:p w14:paraId="31917E44" w14:textId="417F8803" w:rsidR="00DD2020" w:rsidRPr="00DD2020" w:rsidRDefault="001634CA"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t xml:space="preserve">These results are not mutually exclusive as people responded to more than one option. </w:t>
      </w:r>
      <w:r w:rsidR="00DD2020">
        <w:rPr>
          <w:rFonts w:cs="Helvetica Neue"/>
          <w:bCs/>
          <w:iCs/>
          <w:color w:val="000000" w:themeColor="text1"/>
        </w:rPr>
        <w:t>3% responded with “Daily,” 55% for “0-2 days a week,” 11% for “3-5 days a week,” 4% for “6-7 days a week”, and 28% with “Other (please specify).” Ten respondents answered that they listen randomly or occasionally</w:t>
      </w:r>
      <w:r w:rsidR="002C0F9E">
        <w:rPr>
          <w:rFonts w:cs="Helvetica Neue"/>
          <w:bCs/>
          <w:iCs/>
          <w:color w:val="000000" w:themeColor="text1"/>
        </w:rPr>
        <w:t>, four responded that they rarely listen,</w:t>
      </w:r>
      <w:r w:rsidR="00DD2020">
        <w:rPr>
          <w:rFonts w:cs="Helvetica Neue"/>
          <w:bCs/>
          <w:iCs/>
          <w:color w:val="000000" w:themeColor="text1"/>
        </w:rPr>
        <w:t xml:space="preserve"> and four responded that they do not listen.</w:t>
      </w:r>
      <w:r w:rsidR="00EC68BA">
        <w:rPr>
          <w:rFonts w:cs="Helvetica Neue"/>
          <w:bCs/>
          <w:iCs/>
          <w:color w:val="000000" w:themeColor="text1"/>
        </w:rPr>
        <w:t xml:space="preserve"> Refer to a</w:t>
      </w:r>
      <w:r w:rsidR="00A5052D">
        <w:rPr>
          <w:rFonts w:cs="Helvetica Neue"/>
          <w:bCs/>
          <w:iCs/>
          <w:color w:val="000000" w:themeColor="text1"/>
        </w:rPr>
        <w:t xml:space="preserve">ppendix </w:t>
      </w:r>
      <w:r w:rsidR="00EC68BA">
        <w:rPr>
          <w:rFonts w:cs="Helvetica Neue"/>
          <w:bCs/>
          <w:iCs/>
          <w:color w:val="000000" w:themeColor="text1"/>
        </w:rPr>
        <w:t>I.</w:t>
      </w:r>
    </w:p>
    <w:p w14:paraId="58F58691" w14:textId="09B6B7EA"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r>
        <w:rPr>
          <w:rFonts w:ascii="Helvetica" w:hAnsi="Helvetica" w:cs="Helvetica"/>
          <w:noProof/>
        </w:rPr>
        <w:drawing>
          <wp:inline distT="0" distB="0" distL="0" distR="0" wp14:anchorId="1105988E" wp14:editId="746D7BB0">
            <wp:extent cx="5486400" cy="2468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5E384DE7" w14:textId="77777777"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p>
    <w:p w14:paraId="31117FF8" w14:textId="77777777"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p>
    <w:p w14:paraId="27E23989" w14:textId="2CC5F4D1" w:rsidR="00B80E94"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10:</w:t>
      </w:r>
    </w:p>
    <w:p w14:paraId="60B67025" w14:textId="21F411DD" w:rsidR="00884A1D" w:rsidRDefault="00884A1D"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How did you hear about KUGS?</w:t>
      </w:r>
    </w:p>
    <w:p w14:paraId="44BFD59E" w14:textId="21CC4E10" w:rsidR="006B01C9" w:rsidRPr="006B01C9" w:rsidRDefault="0082313A"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r>
      <w:r w:rsidR="006B01C9">
        <w:rPr>
          <w:rFonts w:cs="Helvetica Neue"/>
          <w:bCs/>
          <w:iCs/>
          <w:color w:val="000000" w:themeColor="text1"/>
        </w:rPr>
        <w:t xml:space="preserve">27% </w:t>
      </w:r>
      <w:r>
        <w:rPr>
          <w:rFonts w:cs="Helvetica Neue"/>
          <w:bCs/>
          <w:iCs/>
          <w:color w:val="000000" w:themeColor="text1"/>
        </w:rPr>
        <w:t xml:space="preserve">of respondents </w:t>
      </w:r>
      <w:r w:rsidR="006B01C9">
        <w:rPr>
          <w:rFonts w:cs="Helvetica Neue"/>
          <w:bCs/>
          <w:iCs/>
          <w:color w:val="000000" w:themeColor="text1"/>
        </w:rPr>
        <w:t>heard of KUGS through a “Tabling event,” 73% through “Word of mouth,” 19% through “Social media,” and 22% with “Other (please specify).” Responses of “other” consisted commonly of hearing of KUGS through this survey, from posters/advertising, and the info fair.</w:t>
      </w:r>
      <w:r w:rsidR="00EC68BA">
        <w:rPr>
          <w:rFonts w:cs="Helvetica Neue"/>
          <w:bCs/>
          <w:iCs/>
          <w:color w:val="000000" w:themeColor="text1"/>
        </w:rPr>
        <w:t xml:space="preserve"> Refer to appendix J. </w:t>
      </w:r>
    </w:p>
    <w:p w14:paraId="272EF704" w14:textId="77777777"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p>
    <w:p w14:paraId="4FC71378" w14:textId="28FB44D8"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r>
        <w:rPr>
          <w:rFonts w:ascii="Helvetica" w:hAnsi="Helvetica" w:cs="Helvetica"/>
          <w:noProof/>
        </w:rPr>
        <w:drawing>
          <wp:inline distT="0" distB="0" distL="0" distR="0" wp14:anchorId="1054927A" wp14:editId="0E50391C">
            <wp:extent cx="5486400" cy="2468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081C6413" w14:textId="77777777" w:rsidR="003178E2" w:rsidRDefault="003178E2" w:rsidP="00633264">
      <w:pPr>
        <w:widowControl w:val="0"/>
        <w:autoSpaceDE w:val="0"/>
        <w:autoSpaceDN w:val="0"/>
        <w:adjustRightInd w:val="0"/>
        <w:ind w:left="360"/>
        <w:rPr>
          <w:rFonts w:cs="Helvetica Neue"/>
          <w:b/>
          <w:bCs/>
          <w:iCs/>
          <w:color w:val="000000" w:themeColor="text1"/>
        </w:rPr>
      </w:pPr>
    </w:p>
    <w:p w14:paraId="414DCAAC" w14:textId="6064ECAB" w:rsidR="00B80E94" w:rsidRPr="00AB5BF4" w:rsidRDefault="00B80E94"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Question 11:</w:t>
      </w:r>
    </w:p>
    <w:p w14:paraId="60AE8368" w14:textId="50342E50" w:rsidR="00884A1D" w:rsidRDefault="00884A1D" w:rsidP="005D4D72">
      <w:pPr>
        <w:widowControl w:val="0"/>
        <w:autoSpaceDE w:val="0"/>
        <w:autoSpaceDN w:val="0"/>
        <w:adjustRightInd w:val="0"/>
        <w:spacing w:line="480" w:lineRule="auto"/>
        <w:ind w:left="360"/>
        <w:rPr>
          <w:rFonts w:cs="Helvetica Neue"/>
          <w:b/>
          <w:bCs/>
          <w:iCs/>
          <w:color w:val="000000" w:themeColor="text1"/>
        </w:rPr>
      </w:pPr>
      <w:r w:rsidRPr="00AB5BF4">
        <w:rPr>
          <w:rFonts w:cs="Helvetica Neue"/>
          <w:b/>
          <w:bCs/>
          <w:iCs/>
          <w:color w:val="000000" w:themeColor="text1"/>
        </w:rPr>
        <w:t>Do you value WWU having a college student run radio station?</w:t>
      </w:r>
    </w:p>
    <w:p w14:paraId="69ACC2BC" w14:textId="3FEAEE70" w:rsidR="006B01C9" w:rsidRPr="006B01C9" w:rsidRDefault="0082313A" w:rsidP="005D4D72">
      <w:pPr>
        <w:widowControl w:val="0"/>
        <w:autoSpaceDE w:val="0"/>
        <w:autoSpaceDN w:val="0"/>
        <w:adjustRightInd w:val="0"/>
        <w:spacing w:line="480" w:lineRule="auto"/>
        <w:ind w:left="360"/>
        <w:rPr>
          <w:rFonts w:cs="Helvetica Neue"/>
          <w:bCs/>
          <w:iCs/>
          <w:color w:val="000000" w:themeColor="text1"/>
        </w:rPr>
      </w:pPr>
      <w:r>
        <w:rPr>
          <w:rFonts w:cs="Helvetica Neue"/>
          <w:bCs/>
          <w:iCs/>
          <w:color w:val="000000" w:themeColor="text1"/>
        </w:rPr>
        <w:tab/>
      </w:r>
      <w:r w:rsidR="006B01C9">
        <w:rPr>
          <w:rFonts w:cs="Helvetica Neue"/>
          <w:bCs/>
          <w:iCs/>
          <w:color w:val="000000" w:themeColor="text1"/>
        </w:rPr>
        <w:t>72% responded “yes,” 6% responded wit</w:t>
      </w:r>
      <w:r>
        <w:rPr>
          <w:rFonts w:cs="Helvetica Neue"/>
          <w:bCs/>
          <w:iCs/>
          <w:color w:val="000000" w:themeColor="text1"/>
        </w:rPr>
        <w:t xml:space="preserve">h “no,” 20% responded “unsure” to valuing a campus radio station </w:t>
      </w:r>
      <w:r w:rsidR="006B01C9">
        <w:rPr>
          <w:rFonts w:cs="Helvetica Neue"/>
          <w:bCs/>
          <w:iCs/>
          <w:color w:val="000000" w:themeColor="text1"/>
        </w:rPr>
        <w:t>and 2% responded “Other (please specify).”</w:t>
      </w:r>
      <w:r w:rsidR="00A839F7">
        <w:rPr>
          <w:rFonts w:cs="Helvetica Neue"/>
          <w:bCs/>
          <w:iCs/>
          <w:color w:val="000000" w:themeColor="text1"/>
        </w:rPr>
        <w:t xml:space="preserve"> Refer to appendix K.</w:t>
      </w:r>
    </w:p>
    <w:p w14:paraId="36ABAFDA" w14:textId="7A396FF6" w:rsidR="003B7E80" w:rsidRDefault="003B7E80" w:rsidP="00633264">
      <w:pPr>
        <w:widowControl w:val="0"/>
        <w:autoSpaceDE w:val="0"/>
        <w:autoSpaceDN w:val="0"/>
        <w:adjustRightInd w:val="0"/>
        <w:ind w:left="360"/>
        <w:rPr>
          <w:rFonts w:ascii="Helvetica Neue" w:hAnsi="Helvetica Neue" w:cs="Helvetica Neue"/>
          <w:bCs/>
          <w:iCs/>
          <w:color w:val="000000" w:themeColor="text1"/>
          <w:sz w:val="26"/>
          <w:szCs w:val="26"/>
        </w:rPr>
      </w:pPr>
      <w:r>
        <w:rPr>
          <w:rFonts w:ascii="Helvetica" w:hAnsi="Helvetica" w:cs="Helvetica"/>
          <w:noProof/>
        </w:rPr>
        <w:drawing>
          <wp:inline distT="0" distB="0" distL="0" distR="0" wp14:anchorId="59346FB9" wp14:editId="342E76EC">
            <wp:extent cx="5486400" cy="2468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468880"/>
                    </a:xfrm>
                    <a:prstGeom prst="rect">
                      <a:avLst/>
                    </a:prstGeom>
                    <a:noFill/>
                    <a:ln>
                      <a:noFill/>
                    </a:ln>
                  </pic:spPr>
                </pic:pic>
              </a:graphicData>
            </a:graphic>
          </wp:inline>
        </w:drawing>
      </w:r>
    </w:p>
    <w:p w14:paraId="1AD84134" w14:textId="754A1CA3" w:rsidR="00B80E94" w:rsidRPr="00872F08" w:rsidRDefault="00B80E94" w:rsidP="005D4D72">
      <w:pPr>
        <w:widowControl w:val="0"/>
        <w:autoSpaceDE w:val="0"/>
        <w:autoSpaceDN w:val="0"/>
        <w:adjustRightInd w:val="0"/>
        <w:spacing w:line="480" w:lineRule="auto"/>
        <w:ind w:left="360"/>
        <w:rPr>
          <w:rFonts w:cs="Helvetica Neue"/>
          <w:b/>
          <w:bCs/>
          <w:iCs/>
          <w:color w:val="000000" w:themeColor="text1"/>
        </w:rPr>
      </w:pPr>
      <w:r w:rsidRPr="00872F08">
        <w:rPr>
          <w:rFonts w:cs="Helvetica Neue"/>
          <w:b/>
          <w:bCs/>
          <w:iCs/>
          <w:color w:val="000000" w:themeColor="text1"/>
        </w:rPr>
        <w:t>Question 12:</w:t>
      </w:r>
    </w:p>
    <w:p w14:paraId="2B5E0009" w14:textId="74D5E0DA" w:rsidR="00884A1D" w:rsidRPr="00872F08" w:rsidRDefault="00884A1D" w:rsidP="005D4D72">
      <w:pPr>
        <w:widowControl w:val="0"/>
        <w:autoSpaceDE w:val="0"/>
        <w:autoSpaceDN w:val="0"/>
        <w:adjustRightInd w:val="0"/>
        <w:spacing w:line="480" w:lineRule="auto"/>
        <w:ind w:left="360"/>
        <w:rPr>
          <w:rFonts w:cs="Helvetica Neue"/>
          <w:b/>
          <w:bCs/>
          <w:iCs/>
          <w:color w:val="000000" w:themeColor="text1"/>
        </w:rPr>
      </w:pPr>
      <w:r w:rsidRPr="00872F08">
        <w:rPr>
          <w:rFonts w:cs="Helvetica Neue"/>
          <w:b/>
          <w:bCs/>
          <w:iCs/>
          <w:color w:val="000000" w:themeColor="text1"/>
        </w:rPr>
        <w:t>Do you have any suggestions for KUGS 89.3 FM?</w:t>
      </w:r>
    </w:p>
    <w:p w14:paraId="238E723C" w14:textId="061DC24F" w:rsidR="00B867B8" w:rsidRPr="0024604C" w:rsidRDefault="00B867B8" w:rsidP="005D4D72">
      <w:pPr>
        <w:widowControl w:val="0"/>
        <w:autoSpaceDE w:val="0"/>
        <w:autoSpaceDN w:val="0"/>
        <w:adjustRightInd w:val="0"/>
        <w:spacing w:line="480" w:lineRule="auto"/>
        <w:rPr>
          <w:rFonts w:cs="Helvetica Neue"/>
          <w:bCs/>
          <w:iCs/>
          <w:color w:val="000000" w:themeColor="text1"/>
        </w:rPr>
      </w:pPr>
      <w:r w:rsidRPr="0024604C">
        <w:rPr>
          <w:rFonts w:cs="Helvetica Neue"/>
          <w:bCs/>
          <w:iCs/>
          <w:color w:val="000000" w:themeColor="text1"/>
        </w:rPr>
        <w:tab/>
        <w:t>A small sample of su</w:t>
      </w:r>
      <w:r w:rsidR="0024604C">
        <w:rPr>
          <w:rFonts w:cs="Helvetica Neue"/>
          <w:bCs/>
          <w:iCs/>
          <w:color w:val="000000" w:themeColor="text1"/>
        </w:rPr>
        <w:t>ggestions for KUGS consisted of</w:t>
      </w:r>
      <w:r w:rsidR="00872F08">
        <w:rPr>
          <w:rFonts w:cs="Helvetica Neue"/>
          <w:bCs/>
          <w:iCs/>
          <w:color w:val="000000" w:themeColor="text1"/>
        </w:rPr>
        <w:t xml:space="preserve"> similar patterns</w:t>
      </w:r>
      <w:r w:rsidR="0024604C">
        <w:rPr>
          <w:rFonts w:cs="Helvetica Neue"/>
          <w:bCs/>
          <w:iCs/>
          <w:color w:val="000000" w:themeColor="text1"/>
        </w:rPr>
        <w:t>:</w:t>
      </w:r>
    </w:p>
    <w:p w14:paraId="25BEF709" w14:textId="0C775551" w:rsidR="00B738A4" w:rsidRDefault="00B867B8" w:rsidP="005D4D72">
      <w:pPr>
        <w:pStyle w:val="ListParagraph"/>
        <w:widowControl w:val="0"/>
        <w:numPr>
          <w:ilvl w:val="0"/>
          <w:numId w:val="22"/>
        </w:numPr>
        <w:autoSpaceDE w:val="0"/>
        <w:autoSpaceDN w:val="0"/>
        <w:adjustRightInd w:val="0"/>
        <w:spacing w:line="480" w:lineRule="auto"/>
        <w:rPr>
          <w:rFonts w:cs="Helvetica Neue"/>
          <w:bCs/>
          <w:iCs/>
          <w:color w:val="000000" w:themeColor="text1"/>
          <w:sz w:val="24"/>
          <w:szCs w:val="24"/>
        </w:rPr>
      </w:pPr>
      <w:r w:rsidRPr="0024604C">
        <w:rPr>
          <w:rFonts w:cs="Helvetica Neue"/>
          <w:bCs/>
          <w:iCs/>
          <w:color w:val="000000" w:themeColor="text1"/>
          <w:sz w:val="24"/>
          <w:szCs w:val="24"/>
        </w:rPr>
        <w:t>More</w:t>
      </w:r>
      <w:r w:rsidR="00254CB9">
        <w:rPr>
          <w:rFonts w:cs="Helvetica Neue"/>
          <w:bCs/>
          <w:iCs/>
          <w:color w:val="000000" w:themeColor="text1"/>
          <w:sz w:val="24"/>
          <w:szCs w:val="24"/>
        </w:rPr>
        <w:t>/different</w:t>
      </w:r>
      <w:r w:rsidRPr="0024604C">
        <w:rPr>
          <w:rFonts w:cs="Helvetica Neue"/>
          <w:bCs/>
          <w:iCs/>
          <w:color w:val="000000" w:themeColor="text1"/>
          <w:sz w:val="24"/>
          <w:szCs w:val="24"/>
        </w:rPr>
        <w:t xml:space="preserve"> advertising</w:t>
      </w:r>
      <w:r w:rsidR="00B738A4">
        <w:rPr>
          <w:rFonts w:cs="Helvetica Neue"/>
          <w:bCs/>
          <w:iCs/>
          <w:color w:val="000000" w:themeColor="text1"/>
          <w:sz w:val="24"/>
          <w:szCs w:val="24"/>
        </w:rPr>
        <w:t xml:space="preserve"> through events and posters</w:t>
      </w:r>
    </w:p>
    <w:p w14:paraId="72A81C5C" w14:textId="48B4EB15" w:rsidR="00254CB9" w:rsidRDefault="00254CB9" w:rsidP="005D4D72">
      <w:pPr>
        <w:pStyle w:val="ListParagraph"/>
        <w:widowControl w:val="0"/>
        <w:numPr>
          <w:ilvl w:val="0"/>
          <w:numId w:val="22"/>
        </w:numPr>
        <w:autoSpaceDE w:val="0"/>
        <w:autoSpaceDN w:val="0"/>
        <w:adjustRightInd w:val="0"/>
        <w:spacing w:line="480" w:lineRule="auto"/>
        <w:rPr>
          <w:rFonts w:cs="Helvetica Neue"/>
          <w:bCs/>
          <w:iCs/>
          <w:color w:val="000000" w:themeColor="text1"/>
          <w:sz w:val="24"/>
          <w:szCs w:val="24"/>
        </w:rPr>
      </w:pPr>
      <w:r>
        <w:rPr>
          <w:rFonts w:cs="Helvetica Neue"/>
          <w:bCs/>
          <w:iCs/>
          <w:color w:val="000000" w:themeColor="text1"/>
          <w:sz w:val="24"/>
          <w:szCs w:val="24"/>
        </w:rPr>
        <w:t xml:space="preserve">Advertising of </w:t>
      </w:r>
      <w:r w:rsidR="00B47C05">
        <w:rPr>
          <w:rFonts w:cs="Helvetica Neue"/>
          <w:bCs/>
          <w:iCs/>
          <w:color w:val="000000" w:themeColor="text1"/>
          <w:sz w:val="24"/>
          <w:szCs w:val="24"/>
        </w:rPr>
        <w:t xml:space="preserve">the option of </w:t>
      </w:r>
      <w:r>
        <w:rPr>
          <w:rFonts w:cs="Helvetica Neue"/>
          <w:bCs/>
          <w:iCs/>
          <w:color w:val="000000" w:themeColor="text1"/>
          <w:sz w:val="24"/>
          <w:szCs w:val="24"/>
        </w:rPr>
        <w:t>online stream</w:t>
      </w:r>
    </w:p>
    <w:p w14:paraId="3FFB7DE1" w14:textId="5910C024" w:rsidR="00B738A4" w:rsidRPr="00B738A4" w:rsidRDefault="00B738A4" w:rsidP="005D4D72">
      <w:pPr>
        <w:pStyle w:val="ListParagraph"/>
        <w:widowControl w:val="0"/>
        <w:numPr>
          <w:ilvl w:val="0"/>
          <w:numId w:val="22"/>
        </w:numPr>
        <w:autoSpaceDE w:val="0"/>
        <w:autoSpaceDN w:val="0"/>
        <w:adjustRightInd w:val="0"/>
        <w:spacing w:line="480" w:lineRule="auto"/>
        <w:rPr>
          <w:rFonts w:cs="Helvetica Neue"/>
          <w:bCs/>
          <w:iCs/>
          <w:color w:val="000000" w:themeColor="text1"/>
          <w:sz w:val="24"/>
          <w:szCs w:val="24"/>
        </w:rPr>
      </w:pPr>
      <w:r>
        <w:rPr>
          <w:rFonts w:cs="Helvetica Neue"/>
          <w:bCs/>
          <w:iCs/>
          <w:color w:val="000000" w:themeColor="text1"/>
          <w:sz w:val="24"/>
          <w:szCs w:val="24"/>
        </w:rPr>
        <w:t>Communication of KUGS and the DJ’s</w:t>
      </w:r>
      <w:r w:rsidR="00254CB9">
        <w:rPr>
          <w:rFonts w:cs="Helvetica Neue"/>
          <w:bCs/>
          <w:iCs/>
          <w:color w:val="000000" w:themeColor="text1"/>
          <w:sz w:val="24"/>
          <w:szCs w:val="24"/>
        </w:rPr>
        <w:t xml:space="preserve"> with other radio stations</w:t>
      </w:r>
    </w:p>
    <w:p w14:paraId="3CAEF064" w14:textId="250011EA" w:rsidR="00B867B8" w:rsidRPr="0024604C" w:rsidRDefault="00254CB9" w:rsidP="005D4D72">
      <w:pPr>
        <w:widowControl w:val="0"/>
        <w:autoSpaceDE w:val="0"/>
        <w:autoSpaceDN w:val="0"/>
        <w:adjustRightInd w:val="0"/>
        <w:spacing w:line="480" w:lineRule="auto"/>
        <w:rPr>
          <w:rFonts w:cs="Helvetica Neue"/>
          <w:bCs/>
          <w:iCs/>
          <w:color w:val="000000" w:themeColor="text1"/>
        </w:rPr>
      </w:pPr>
      <w:r>
        <w:rPr>
          <w:rFonts w:cs="Helvetica Neue"/>
          <w:bCs/>
          <w:iCs/>
          <w:color w:val="000000" w:themeColor="text1"/>
        </w:rPr>
        <w:tab/>
        <w:t>Listener’s suggestions for DJ’s i</w:t>
      </w:r>
      <w:r w:rsidR="001634CA">
        <w:rPr>
          <w:rFonts w:cs="Helvetica Neue"/>
          <w:bCs/>
          <w:iCs/>
          <w:color w:val="000000" w:themeColor="text1"/>
        </w:rPr>
        <w:t xml:space="preserve">nclude less pop and indie genres. KUGS </w:t>
      </w:r>
      <w:r w:rsidR="001634CA">
        <w:rPr>
          <w:rFonts w:cs="Helvetica Neue"/>
          <w:bCs/>
          <w:iCs/>
          <w:color w:val="000000" w:themeColor="text1"/>
        </w:rPr>
        <w:tab/>
        <w:t xml:space="preserve">listeners asked for </w:t>
      </w:r>
      <w:r>
        <w:rPr>
          <w:rFonts w:cs="Helvetica Neue"/>
          <w:bCs/>
          <w:iCs/>
          <w:color w:val="000000" w:themeColor="text1"/>
        </w:rPr>
        <w:t>d</w:t>
      </w:r>
      <w:r w:rsidR="00B867B8" w:rsidRPr="0024604C">
        <w:rPr>
          <w:rFonts w:cs="Helvetica Neue"/>
          <w:bCs/>
          <w:iCs/>
          <w:color w:val="000000" w:themeColor="text1"/>
        </w:rPr>
        <w:t xml:space="preserve">ifferent music </w:t>
      </w:r>
      <w:r w:rsidR="003178E2">
        <w:rPr>
          <w:rFonts w:cs="Helvetica Neue"/>
          <w:bCs/>
          <w:iCs/>
          <w:color w:val="000000" w:themeColor="text1"/>
        </w:rPr>
        <w:t xml:space="preserve">for the specialty shows </w:t>
      </w:r>
      <w:r w:rsidR="00B867B8" w:rsidRPr="0024604C">
        <w:rPr>
          <w:rFonts w:cs="Helvetica Neue"/>
          <w:bCs/>
          <w:iCs/>
          <w:color w:val="000000" w:themeColor="text1"/>
        </w:rPr>
        <w:t>such as:</w:t>
      </w:r>
    </w:p>
    <w:p w14:paraId="71CF192E" w14:textId="29FC177A" w:rsidR="00B867B8" w:rsidRPr="0024604C" w:rsidRDefault="00B867B8" w:rsidP="005D4D72">
      <w:pPr>
        <w:pStyle w:val="ListParagraph"/>
        <w:widowControl w:val="0"/>
        <w:numPr>
          <w:ilvl w:val="0"/>
          <w:numId w:val="21"/>
        </w:numPr>
        <w:autoSpaceDE w:val="0"/>
        <w:autoSpaceDN w:val="0"/>
        <w:adjustRightInd w:val="0"/>
        <w:spacing w:line="480" w:lineRule="auto"/>
        <w:rPr>
          <w:rFonts w:cs="Helvetica Neue"/>
          <w:bCs/>
          <w:iCs/>
          <w:color w:val="000000" w:themeColor="text1"/>
          <w:sz w:val="24"/>
          <w:szCs w:val="24"/>
        </w:rPr>
      </w:pPr>
      <w:r w:rsidRPr="0024604C">
        <w:rPr>
          <w:rFonts w:cs="Helvetica Neue"/>
          <w:bCs/>
          <w:iCs/>
          <w:color w:val="000000" w:themeColor="text1"/>
          <w:sz w:val="24"/>
          <w:szCs w:val="24"/>
        </w:rPr>
        <w:t>Rap/hip hop</w:t>
      </w:r>
    </w:p>
    <w:p w14:paraId="5E20C395" w14:textId="4F57B696" w:rsidR="00B867B8" w:rsidRPr="0024604C" w:rsidRDefault="00B867B8" w:rsidP="005D4D72">
      <w:pPr>
        <w:pStyle w:val="ListParagraph"/>
        <w:widowControl w:val="0"/>
        <w:numPr>
          <w:ilvl w:val="0"/>
          <w:numId w:val="21"/>
        </w:numPr>
        <w:autoSpaceDE w:val="0"/>
        <w:autoSpaceDN w:val="0"/>
        <w:adjustRightInd w:val="0"/>
        <w:spacing w:line="480" w:lineRule="auto"/>
        <w:rPr>
          <w:rFonts w:cs="Helvetica Neue"/>
          <w:bCs/>
          <w:iCs/>
          <w:color w:val="000000" w:themeColor="text1"/>
          <w:sz w:val="24"/>
          <w:szCs w:val="24"/>
        </w:rPr>
      </w:pPr>
      <w:r w:rsidRPr="0024604C">
        <w:rPr>
          <w:rFonts w:cs="Helvetica Neue"/>
          <w:bCs/>
          <w:iCs/>
          <w:color w:val="000000" w:themeColor="text1"/>
          <w:sz w:val="24"/>
          <w:szCs w:val="24"/>
        </w:rPr>
        <w:t>Throwbacks</w:t>
      </w:r>
    </w:p>
    <w:p w14:paraId="471D6FD2" w14:textId="0D43F150" w:rsidR="00B867B8" w:rsidRPr="0024604C" w:rsidRDefault="00B867B8" w:rsidP="005D4D72">
      <w:pPr>
        <w:pStyle w:val="ListParagraph"/>
        <w:widowControl w:val="0"/>
        <w:numPr>
          <w:ilvl w:val="0"/>
          <w:numId w:val="21"/>
        </w:numPr>
        <w:autoSpaceDE w:val="0"/>
        <w:autoSpaceDN w:val="0"/>
        <w:adjustRightInd w:val="0"/>
        <w:spacing w:line="480" w:lineRule="auto"/>
        <w:rPr>
          <w:rFonts w:cs="Helvetica Neue"/>
          <w:bCs/>
          <w:iCs/>
          <w:color w:val="000000" w:themeColor="text1"/>
          <w:sz w:val="24"/>
          <w:szCs w:val="24"/>
        </w:rPr>
      </w:pPr>
      <w:r w:rsidRPr="0024604C">
        <w:rPr>
          <w:rFonts w:cs="Helvetica Neue"/>
          <w:bCs/>
          <w:iCs/>
          <w:color w:val="000000" w:themeColor="text1"/>
          <w:sz w:val="24"/>
          <w:szCs w:val="24"/>
        </w:rPr>
        <w:t>World music</w:t>
      </w:r>
    </w:p>
    <w:p w14:paraId="73047686" w14:textId="7F5C2A5A" w:rsidR="00B867B8" w:rsidRPr="0024604C" w:rsidRDefault="00B867B8" w:rsidP="005D4D72">
      <w:pPr>
        <w:pStyle w:val="ListParagraph"/>
        <w:widowControl w:val="0"/>
        <w:numPr>
          <w:ilvl w:val="0"/>
          <w:numId w:val="21"/>
        </w:numPr>
        <w:autoSpaceDE w:val="0"/>
        <w:autoSpaceDN w:val="0"/>
        <w:adjustRightInd w:val="0"/>
        <w:spacing w:line="480" w:lineRule="auto"/>
        <w:rPr>
          <w:rFonts w:cs="Helvetica Neue"/>
          <w:bCs/>
          <w:iCs/>
          <w:color w:val="000000" w:themeColor="text1"/>
          <w:sz w:val="24"/>
          <w:szCs w:val="24"/>
        </w:rPr>
      </w:pPr>
      <w:r w:rsidRPr="0024604C">
        <w:rPr>
          <w:rFonts w:cs="Helvetica Neue"/>
          <w:bCs/>
          <w:iCs/>
          <w:color w:val="000000" w:themeColor="text1"/>
          <w:sz w:val="24"/>
          <w:szCs w:val="24"/>
        </w:rPr>
        <w:t>Salsa/</w:t>
      </w:r>
      <w:proofErr w:type="spellStart"/>
      <w:r w:rsidRPr="0024604C">
        <w:rPr>
          <w:rFonts w:cs="Helvetica Neue"/>
          <w:bCs/>
          <w:iCs/>
          <w:color w:val="000000" w:themeColor="text1"/>
          <w:sz w:val="24"/>
          <w:szCs w:val="24"/>
        </w:rPr>
        <w:t>Bachata</w:t>
      </w:r>
      <w:proofErr w:type="spellEnd"/>
      <w:r w:rsidRPr="0024604C">
        <w:rPr>
          <w:rFonts w:cs="Helvetica Neue"/>
          <w:bCs/>
          <w:iCs/>
          <w:color w:val="000000" w:themeColor="text1"/>
          <w:sz w:val="24"/>
          <w:szCs w:val="24"/>
        </w:rPr>
        <w:t xml:space="preserve"> </w:t>
      </w:r>
    </w:p>
    <w:p w14:paraId="028D3CA5" w14:textId="442D93DE" w:rsidR="00B867B8" w:rsidRDefault="00B867B8" w:rsidP="005D4D72">
      <w:pPr>
        <w:pStyle w:val="ListParagraph"/>
        <w:widowControl w:val="0"/>
        <w:numPr>
          <w:ilvl w:val="0"/>
          <w:numId w:val="21"/>
        </w:numPr>
        <w:autoSpaceDE w:val="0"/>
        <w:autoSpaceDN w:val="0"/>
        <w:adjustRightInd w:val="0"/>
        <w:spacing w:line="480" w:lineRule="auto"/>
        <w:rPr>
          <w:rFonts w:cs="Helvetica Neue"/>
          <w:bCs/>
          <w:iCs/>
          <w:color w:val="000000" w:themeColor="text1"/>
          <w:sz w:val="24"/>
          <w:szCs w:val="24"/>
        </w:rPr>
      </w:pPr>
      <w:r w:rsidRPr="0024604C">
        <w:rPr>
          <w:rFonts w:cs="Helvetica Neue"/>
          <w:bCs/>
          <w:iCs/>
          <w:color w:val="000000" w:themeColor="text1"/>
          <w:sz w:val="24"/>
          <w:szCs w:val="24"/>
        </w:rPr>
        <w:t>Local Bellingham artists</w:t>
      </w:r>
    </w:p>
    <w:p w14:paraId="3BF396D7" w14:textId="0AEE9438" w:rsidR="003178E2" w:rsidRPr="0024604C" w:rsidRDefault="003178E2" w:rsidP="005D4D72">
      <w:pPr>
        <w:pStyle w:val="ListParagraph"/>
        <w:widowControl w:val="0"/>
        <w:numPr>
          <w:ilvl w:val="0"/>
          <w:numId w:val="21"/>
        </w:numPr>
        <w:autoSpaceDE w:val="0"/>
        <w:autoSpaceDN w:val="0"/>
        <w:adjustRightInd w:val="0"/>
        <w:spacing w:line="480" w:lineRule="auto"/>
        <w:rPr>
          <w:rFonts w:cs="Helvetica Neue"/>
          <w:bCs/>
          <w:iCs/>
          <w:color w:val="000000" w:themeColor="text1"/>
          <w:sz w:val="24"/>
          <w:szCs w:val="24"/>
        </w:rPr>
      </w:pPr>
      <w:r>
        <w:rPr>
          <w:rFonts w:cs="Helvetica Neue"/>
          <w:bCs/>
          <w:iCs/>
          <w:color w:val="000000" w:themeColor="text1"/>
          <w:sz w:val="24"/>
          <w:szCs w:val="24"/>
        </w:rPr>
        <w:t>Rock/blues/metal</w:t>
      </w:r>
    </w:p>
    <w:p w14:paraId="5D61FF72" w14:textId="01D0F789" w:rsidR="00A839F7" w:rsidRPr="00A839F7" w:rsidRDefault="00B47C05" w:rsidP="0024604C">
      <w:pPr>
        <w:widowControl w:val="0"/>
        <w:autoSpaceDE w:val="0"/>
        <w:autoSpaceDN w:val="0"/>
        <w:adjustRightInd w:val="0"/>
        <w:spacing w:line="480" w:lineRule="auto"/>
        <w:rPr>
          <w:rFonts w:cs="Helvetica Neue"/>
          <w:bCs/>
          <w:iCs/>
          <w:color w:val="000000" w:themeColor="text1"/>
        </w:rPr>
      </w:pPr>
      <w:r>
        <w:rPr>
          <w:rFonts w:cs="Helvetica Neue"/>
          <w:bCs/>
          <w:iCs/>
          <w:color w:val="000000" w:themeColor="text1"/>
        </w:rPr>
        <w:t>Refer to appendix L for written responses.</w:t>
      </w:r>
    </w:p>
    <w:p w14:paraId="3C9B6753" w14:textId="77777777" w:rsidR="00EF753F" w:rsidRPr="0024604C" w:rsidRDefault="00EF753F" w:rsidP="0024604C">
      <w:pPr>
        <w:widowControl w:val="0"/>
        <w:autoSpaceDE w:val="0"/>
        <w:autoSpaceDN w:val="0"/>
        <w:adjustRightInd w:val="0"/>
        <w:spacing w:line="480" w:lineRule="auto"/>
        <w:rPr>
          <w:rFonts w:cs="Helvetica Neue"/>
          <w:color w:val="000000" w:themeColor="text1"/>
        </w:rPr>
      </w:pPr>
      <w:r w:rsidRPr="0024604C">
        <w:rPr>
          <w:rFonts w:cs="Helvetica Neue"/>
          <w:b/>
          <w:bCs/>
          <w:iCs/>
          <w:color w:val="000000" w:themeColor="text1"/>
        </w:rPr>
        <w:t>Limitations</w:t>
      </w:r>
    </w:p>
    <w:p w14:paraId="14E6B4B6" w14:textId="33C61EDC" w:rsidR="005F69FB" w:rsidRPr="0024604C" w:rsidRDefault="005F69FB" w:rsidP="0024604C">
      <w:pPr>
        <w:widowControl w:val="0"/>
        <w:autoSpaceDE w:val="0"/>
        <w:autoSpaceDN w:val="0"/>
        <w:adjustRightInd w:val="0"/>
        <w:spacing w:line="480" w:lineRule="auto"/>
        <w:rPr>
          <w:rFonts w:cs="Helvetica Neue"/>
          <w:color w:val="000000" w:themeColor="text1"/>
        </w:rPr>
      </w:pPr>
      <w:r w:rsidRPr="0024604C">
        <w:rPr>
          <w:rFonts w:cs="Helvetica Neue"/>
          <w:color w:val="000000" w:themeColor="text1"/>
        </w:rPr>
        <w:tab/>
        <w:t>While the KUGS survey was distributed to a sample of five thousand students who lived on campus in the 2014-2015 school year, there were limitations within the results of this stu</w:t>
      </w:r>
      <w:r w:rsidR="001634CA">
        <w:rPr>
          <w:rFonts w:cs="Helvetica Neue"/>
          <w:color w:val="000000" w:themeColor="text1"/>
        </w:rPr>
        <w:t>dy. The majority of</w:t>
      </w:r>
      <w:r w:rsidRPr="0024604C">
        <w:rPr>
          <w:rFonts w:cs="Helvetica Neue"/>
          <w:color w:val="000000" w:themeColor="text1"/>
        </w:rPr>
        <w:t xml:space="preserve"> respondents</w:t>
      </w:r>
      <w:r w:rsidR="001634CA">
        <w:rPr>
          <w:rFonts w:cs="Helvetica Neue"/>
          <w:color w:val="000000" w:themeColor="text1"/>
        </w:rPr>
        <w:t xml:space="preserve"> (47%)</w:t>
      </w:r>
      <w:r w:rsidRPr="0024604C">
        <w:rPr>
          <w:rFonts w:cs="Helvetica Neue"/>
          <w:color w:val="000000" w:themeColor="text1"/>
        </w:rPr>
        <w:t xml:space="preserve"> were second </w:t>
      </w:r>
      <w:r w:rsidR="004350A4">
        <w:rPr>
          <w:rFonts w:cs="Helvetica Neue"/>
          <w:color w:val="000000" w:themeColor="text1"/>
        </w:rPr>
        <w:t>year students at Western</w:t>
      </w:r>
      <w:r w:rsidR="0021724B">
        <w:rPr>
          <w:rFonts w:cs="Helvetica Neue"/>
          <w:color w:val="000000" w:themeColor="text1"/>
        </w:rPr>
        <w:t xml:space="preserve"> and little first and third year students were represented in the results</w:t>
      </w:r>
      <w:r w:rsidR="004350A4">
        <w:rPr>
          <w:rFonts w:cs="Helvetica Neue"/>
          <w:color w:val="000000" w:themeColor="text1"/>
        </w:rPr>
        <w:t>. This</w:t>
      </w:r>
      <w:r w:rsidRPr="0024604C">
        <w:rPr>
          <w:rFonts w:cs="Helvetica Neue"/>
          <w:color w:val="000000" w:themeColor="text1"/>
        </w:rPr>
        <w:t xml:space="preserve"> represented a smaller sample of Western students</w:t>
      </w:r>
      <w:r w:rsidR="00AA7AD8" w:rsidRPr="0024604C">
        <w:rPr>
          <w:rFonts w:cs="Helvetica Neue"/>
          <w:color w:val="000000" w:themeColor="text1"/>
        </w:rPr>
        <w:t xml:space="preserve"> and does not reach the entire spectrum of possible listeners</w:t>
      </w:r>
      <w:r w:rsidR="00683CC2">
        <w:rPr>
          <w:rFonts w:cs="Helvetica Neue"/>
          <w:color w:val="000000" w:themeColor="text1"/>
        </w:rPr>
        <w:t>, including equal percentages of first to fifth year students.</w:t>
      </w:r>
      <w:r w:rsidR="004350A4">
        <w:rPr>
          <w:rFonts w:cs="Helvetica Neue"/>
          <w:color w:val="000000" w:themeColor="text1"/>
        </w:rPr>
        <w:t xml:space="preserve"> Due to</w:t>
      </w:r>
      <w:r w:rsidR="00A07732">
        <w:rPr>
          <w:rFonts w:cs="Helvetica Neue"/>
          <w:color w:val="000000" w:themeColor="text1"/>
        </w:rPr>
        <w:t xml:space="preserve"> missing equal portions of grade levels at Western, we do not have data that </w:t>
      </w:r>
      <w:r w:rsidR="004350A4">
        <w:rPr>
          <w:rFonts w:cs="Helvetica Neue"/>
          <w:color w:val="000000" w:themeColor="text1"/>
        </w:rPr>
        <w:t xml:space="preserve">equally </w:t>
      </w:r>
      <w:r w:rsidR="00A07732">
        <w:rPr>
          <w:rFonts w:cs="Helvetica Neue"/>
          <w:color w:val="000000" w:themeColor="text1"/>
        </w:rPr>
        <w:t xml:space="preserve">represents all listeners, and therefore </w:t>
      </w:r>
      <w:r w:rsidR="004350A4">
        <w:rPr>
          <w:rFonts w:cs="Helvetica Neue"/>
          <w:color w:val="000000" w:themeColor="text1"/>
        </w:rPr>
        <w:t>has</w:t>
      </w:r>
      <w:r w:rsidR="00A07732">
        <w:rPr>
          <w:rFonts w:cs="Helvetica Neue"/>
          <w:color w:val="000000" w:themeColor="text1"/>
        </w:rPr>
        <w:t xml:space="preserve"> skewed the data. We do not know enough information about freshman, juniors, and seniors to know if they listen to KUGS mo</w:t>
      </w:r>
      <w:r w:rsidR="00BA516E">
        <w:rPr>
          <w:rFonts w:cs="Helvetica Neue"/>
          <w:color w:val="000000" w:themeColor="text1"/>
        </w:rPr>
        <w:t>re or less than sophomore, and what shows they listen to</w:t>
      </w:r>
      <w:r w:rsidR="00A07732">
        <w:rPr>
          <w:rFonts w:cs="Helvetica Neue"/>
          <w:color w:val="000000" w:themeColor="text1"/>
        </w:rPr>
        <w:t>.</w:t>
      </w:r>
    </w:p>
    <w:p w14:paraId="5B254A07" w14:textId="77777777" w:rsidR="00EF753F" w:rsidRPr="0024604C" w:rsidRDefault="00EF753F" w:rsidP="0024604C">
      <w:pPr>
        <w:widowControl w:val="0"/>
        <w:autoSpaceDE w:val="0"/>
        <w:autoSpaceDN w:val="0"/>
        <w:adjustRightInd w:val="0"/>
        <w:spacing w:line="480" w:lineRule="auto"/>
        <w:rPr>
          <w:rFonts w:cs="Helvetica Neue"/>
          <w:color w:val="000000" w:themeColor="text1"/>
        </w:rPr>
      </w:pPr>
      <w:r w:rsidRPr="0024604C">
        <w:rPr>
          <w:rFonts w:cs="Helvetica Neue"/>
          <w:b/>
          <w:bCs/>
          <w:iCs/>
          <w:color w:val="000000" w:themeColor="text1"/>
        </w:rPr>
        <w:t>Recommendations</w:t>
      </w:r>
    </w:p>
    <w:p w14:paraId="6A7E70AC" w14:textId="36F6862B" w:rsidR="0011357E" w:rsidRDefault="0011357E" w:rsidP="0024604C">
      <w:pPr>
        <w:widowControl w:val="0"/>
        <w:autoSpaceDE w:val="0"/>
        <w:autoSpaceDN w:val="0"/>
        <w:adjustRightInd w:val="0"/>
        <w:spacing w:line="480" w:lineRule="auto"/>
        <w:rPr>
          <w:rFonts w:cs="Helvetica Neue"/>
          <w:color w:val="000000" w:themeColor="text1"/>
        </w:rPr>
      </w:pPr>
      <w:r w:rsidRPr="0024604C">
        <w:rPr>
          <w:rFonts w:cs="Helvetica Neue"/>
          <w:color w:val="000000" w:themeColor="text1"/>
        </w:rPr>
        <w:tab/>
        <w:t>The results of the sur</w:t>
      </w:r>
      <w:r w:rsidR="00B15B5B">
        <w:rPr>
          <w:rFonts w:cs="Helvetica Neue"/>
          <w:color w:val="000000" w:themeColor="text1"/>
        </w:rPr>
        <w:t>vey displayed suggestions for KUGS</w:t>
      </w:r>
      <w:r w:rsidRPr="0024604C">
        <w:rPr>
          <w:rFonts w:cs="Helvetica Neue"/>
          <w:color w:val="000000" w:themeColor="text1"/>
        </w:rPr>
        <w:t xml:space="preserve"> to give listeners what they want. Many comments from listeners showed a concern for advertising and publicity for the radio station. There are many students who simply do not know about the radio station, and have not heard much about it in their time at Western within classes, clubs, and on campus events. Stronger ad</w:t>
      </w:r>
      <w:r w:rsidR="0021724B">
        <w:rPr>
          <w:rFonts w:cs="Helvetica Neue"/>
          <w:color w:val="000000" w:themeColor="text1"/>
        </w:rPr>
        <w:t>vertising would greatly help obtain</w:t>
      </w:r>
      <w:r w:rsidRPr="0024604C">
        <w:rPr>
          <w:rFonts w:cs="Helvetica Neue"/>
          <w:color w:val="000000" w:themeColor="text1"/>
        </w:rPr>
        <w:t xml:space="preserve"> more listeners and feedback on the programming. </w:t>
      </w:r>
      <w:r w:rsidR="00BF2F0E">
        <w:rPr>
          <w:rFonts w:cs="Helvetica Neue"/>
          <w:color w:val="000000" w:themeColor="text1"/>
        </w:rPr>
        <w:t xml:space="preserve">Although posters are limited to the Viking Union building, there could be more ways to get the word out and get people to communicate about KUGS through visual representation. </w:t>
      </w:r>
      <w:r w:rsidR="00BA516E">
        <w:rPr>
          <w:rFonts w:cs="Helvetica Neue"/>
          <w:color w:val="000000" w:themeColor="text1"/>
        </w:rPr>
        <w:t>As program evaluators, we do not know the specifics of what is allowed for advertising, especially if it is not allowed passed the Viking Union building. However</w:t>
      </w:r>
      <w:r w:rsidR="00425766">
        <w:rPr>
          <w:rFonts w:cs="Helvetica Neue"/>
          <w:color w:val="000000" w:themeColor="text1"/>
        </w:rPr>
        <w:t>,</w:t>
      </w:r>
      <w:r w:rsidR="00BA516E">
        <w:rPr>
          <w:rFonts w:cs="Helvetica Neue"/>
          <w:color w:val="000000" w:themeColor="text1"/>
        </w:rPr>
        <w:t xml:space="preserve"> havin</w:t>
      </w:r>
      <w:r w:rsidR="00425766">
        <w:rPr>
          <w:rFonts w:cs="Helvetica Neue"/>
          <w:color w:val="000000" w:themeColor="text1"/>
        </w:rPr>
        <w:t>g the KUGS logo</w:t>
      </w:r>
      <w:r w:rsidR="00BA516E">
        <w:rPr>
          <w:rFonts w:cs="Helvetica Neue"/>
          <w:color w:val="000000" w:themeColor="text1"/>
        </w:rPr>
        <w:t xml:space="preserve"> in the Viking Union</w:t>
      </w:r>
      <w:r w:rsidR="00425766">
        <w:rPr>
          <w:rFonts w:cs="Helvetica Neue"/>
          <w:color w:val="000000" w:themeColor="text1"/>
        </w:rPr>
        <w:t xml:space="preserve"> building </w:t>
      </w:r>
      <w:r w:rsidR="00BA516E">
        <w:rPr>
          <w:rFonts w:cs="Helvetica Neue"/>
          <w:color w:val="000000" w:themeColor="text1"/>
        </w:rPr>
        <w:t xml:space="preserve">could help spread the word and get more supporters for the station. The results of the survey displayed positive feedback for KUGS and an appreciation for having a student run radio station that represents the student voice; consequently more students who do not know about KUGS would also be able to appreciate the station. </w:t>
      </w:r>
      <w:r w:rsidRPr="0024604C">
        <w:rPr>
          <w:rFonts w:cs="Helvetica Neue"/>
          <w:color w:val="000000" w:themeColor="text1"/>
        </w:rPr>
        <w:t xml:space="preserve">For the programming, listeners enjoy </w:t>
      </w:r>
      <w:r w:rsidR="003F3E93" w:rsidRPr="0024604C">
        <w:rPr>
          <w:rFonts w:cs="Helvetica Neue"/>
          <w:color w:val="000000" w:themeColor="text1"/>
        </w:rPr>
        <w:t>that there is a variety of music;</w:t>
      </w:r>
      <w:r w:rsidRPr="0024604C">
        <w:rPr>
          <w:rFonts w:cs="Helvetica Neue"/>
          <w:color w:val="000000" w:themeColor="text1"/>
        </w:rPr>
        <w:t xml:space="preserve"> however there are some specific genres </w:t>
      </w:r>
      <w:r w:rsidR="003F3E93" w:rsidRPr="0024604C">
        <w:rPr>
          <w:rFonts w:cs="Helvetica Neue"/>
          <w:color w:val="000000" w:themeColor="text1"/>
        </w:rPr>
        <w:t xml:space="preserve">and artists </w:t>
      </w:r>
      <w:r w:rsidRPr="0024604C">
        <w:rPr>
          <w:rFonts w:cs="Helvetica Neue"/>
          <w:color w:val="000000" w:themeColor="text1"/>
        </w:rPr>
        <w:t>the students believed were being left out such as rap/hip hop</w:t>
      </w:r>
      <w:r w:rsidR="003F3E93" w:rsidRPr="0024604C">
        <w:rPr>
          <w:rFonts w:cs="Helvetica Neue"/>
          <w:color w:val="000000" w:themeColor="text1"/>
        </w:rPr>
        <w:t xml:space="preserve"> and throwbacks, </w:t>
      </w:r>
      <w:r w:rsidRPr="0024604C">
        <w:rPr>
          <w:rFonts w:cs="Helvetica Neue"/>
          <w:color w:val="000000" w:themeColor="text1"/>
        </w:rPr>
        <w:t xml:space="preserve">world music, and </w:t>
      </w:r>
      <w:r w:rsidR="003F3E93" w:rsidRPr="0024604C">
        <w:rPr>
          <w:rFonts w:cs="Helvetica Neue"/>
          <w:color w:val="000000" w:themeColor="text1"/>
        </w:rPr>
        <w:t>more local Bellingham artists.</w:t>
      </w:r>
      <w:r w:rsidR="00BA516E">
        <w:rPr>
          <w:rFonts w:cs="Helvetica Neue"/>
          <w:color w:val="000000" w:themeColor="text1"/>
        </w:rPr>
        <w:t xml:space="preserve"> When targeting a student audience that is progressive and young, there are many genres that can be beneficial, </w:t>
      </w:r>
      <w:r w:rsidR="008838F5">
        <w:rPr>
          <w:rFonts w:cs="Helvetica Neue"/>
          <w:color w:val="000000" w:themeColor="text1"/>
        </w:rPr>
        <w:t>including</w:t>
      </w:r>
      <w:r w:rsidR="00BA516E">
        <w:rPr>
          <w:rFonts w:cs="Helvetica Neue"/>
          <w:color w:val="000000" w:themeColor="text1"/>
        </w:rPr>
        <w:t xml:space="preserve"> non-mainstream genres that are tailored for the younger population.</w:t>
      </w:r>
    </w:p>
    <w:p w14:paraId="351C366A" w14:textId="630E2D3C" w:rsidR="00A0292F" w:rsidRPr="0024604C" w:rsidRDefault="00A0292F" w:rsidP="0024604C">
      <w:pPr>
        <w:widowControl w:val="0"/>
        <w:autoSpaceDE w:val="0"/>
        <w:autoSpaceDN w:val="0"/>
        <w:adjustRightInd w:val="0"/>
        <w:spacing w:line="480" w:lineRule="auto"/>
        <w:rPr>
          <w:rFonts w:cs="Helvetica Neue"/>
          <w:color w:val="000000" w:themeColor="text1"/>
        </w:rPr>
      </w:pPr>
      <w:r>
        <w:rPr>
          <w:rFonts w:cs="Helvetica Neue"/>
          <w:color w:val="000000" w:themeColor="text1"/>
        </w:rPr>
        <w:tab/>
        <w:t>The proc</w:t>
      </w:r>
      <w:r w:rsidR="00BB6397">
        <w:rPr>
          <w:rFonts w:cs="Helvetica Neue"/>
          <w:color w:val="000000" w:themeColor="text1"/>
        </w:rPr>
        <w:t>ess of changing the programming, and considering the audience inclusion</w:t>
      </w:r>
      <w:r>
        <w:rPr>
          <w:rFonts w:cs="Helvetica Neue"/>
          <w:color w:val="000000" w:themeColor="text1"/>
        </w:rPr>
        <w:t xml:space="preserve"> of </w:t>
      </w:r>
      <w:r w:rsidR="00BB6397">
        <w:rPr>
          <w:rFonts w:cs="Helvetica Neue"/>
          <w:color w:val="000000" w:themeColor="text1"/>
        </w:rPr>
        <w:t xml:space="preserve">how </w:t>
      </w:r>
      <w:r>
        <w:rPr>
          <w:rFonts w:cs="Helvetica Neue"/>
          <w:color w:val="000000" w:themeColor="text1"/>
        </w:rPr>
        <w:t xml:space="preserve">KUGS </w:t>
      </w:r>
      <w:r w:rsidR="00BB6397">
        <w:rPr>
          <w:rFonts w:cs="Helvetica Neue"/>
          <w:color w:val="000000" w:themeColor="text1"/>
        </w:rPr>
        <w:t xml:space="preserve">runs their station </w:t>
      </w:r>
      <w:r>
        <w:rPr>
          <w:rFonts w:cs="Helvetica Neue"/>
          <w:color w:val="000000" w:themeColor="text1"/>
        </w:rPr>
        <w:t xml:space="preserve">would include interpretive </w:t>
      </w:r>
      <w:r w:rsidR="00BB6397">
        <w:rPr>
          <w:rFonts w:cs="Helvetica Neue"/>
          <w:color w:val="000000" w:themeColor="text1"/>
        </w:rPr>
        <w:t xml:space="preserve">and emergent </w:t>
      </w:r>
      <w:r>
        <w:rPr>
          <w:rFonts w:cs="Helvetica Neue"/>
          <w:color w:val="000000" w:themeColor="text1"/>
        </w:rPr>
        <w:t>planning. As a program that is already established and in need of small changes</w:t>
      </w:r>
      <w:r w:rsidR="00933AAB">
        <w:rPr>
          <w:rFonts w:cs="Helvetica Neue"/>
          <w:color w:val="000000" w:themeColor="text1"/>
        </w:rPr>
        <w:t>, will benefit from alternative ways of improving programming, and also includes a diverse element and considers the social context of the KUGS objective. As improvement involves interactions and feedback from others, is essential to be flexible with decisions, and learn from new perspectives of the results of this assessment.</w:t>
      </w:r>
      <w:r w:rsidR="00BB6397">
        <w:rPr>
          <w:rFonts w:cs="Helvetica Neue"/>
          <w:color w:val="000000" w:themeColor="text1"/>
        </w:rPr>
        <w:t xml:space="preserve"> This process is inclusive of all voices and recognizes each perspective to help KUGS meet their objectives.</w:t>
      </w:r>
    </w:p>
    <w:p w14:paraId="192A2142" w14:textId="77777777" w:rsidR="00EF753F" w:rsidRPr="0024604C" w:rsidRDefault="00EF753F" w:rsidP="0024604C">
      <w:pPr>
        <w:widowControl w:val="0"/>
        <w:autoSpaceDE w:val="0"/>
        <w:autoSpaceDN w:val="0"/>
        <w:adjustRightInd w:val="0"/>
        <w:spacing w:line="480" w:lineRule="auto"/>
        <w:rPr>
          <w:rFonts w:cs="Helvetica Neue"/>
          <w:color w:val="000000" w:themeColor="text1"/>
        </w:rPr>
      </w:pPr>
      <w:r w:rsidRPr="0024604C">
        <w:rPr>
          <w:rFonts w:cs="Helvetica Neue"/>
          <w:b/>
          <w:bCs/>
          <w:iCs/>
          <w:color w:val="000000" w:themeColor="text1"/>
        </w:rPr>
        <w:t>Conclusion</w:t>
      </w:r>
    </w:p>
    <w:p w14:paraId="6F7B1B1D" w14:textId="046EB576" w:rsidR="00EF753F" w:rsidRPr="0024604C" w:rsidRDefault="003F3E93" w:rsidP="0024604C">
      <w:pPr>
        <w:spacing w:line="480" w:lineRule="auto"/>
      </w:pPr>
      <w:r w:rsidRPr="0024604C">
        <w:rPr>
          <w:rFonts w:cs="Helvetica Neue"/>
          <w:color w:val="000000" w:themeColor="text1"/>
        </w:rPr>
        <w:tab/>
        <w:t>It is important to evaluate existing programs</w:t>
      </w:r>
      <w:r w:rsidR="003146F3" w:rsidRPr="0024604C">
        <w:rPr>
          <w:rFonts w:cs="Helvetica Neue"/>
          <w:color w:val="000000" w:themeColor="text1"/>
        </w:rPr>
        <w:t xml:space="preserve"> to assess any needs within organizations and programs.</w:t>
      </w:r>
      <w:r w:rsidR="00B15B5B">
        <w:rPr>
          <w:rFonts w:cs="Helvetica Neue"/>
          <w:color w:val="000000" w:themeColor="text1"/>
        </w:rPr>
        <w:t xml:space="preserve"> With this simple assessment, KUGS</w:t>
      </w:r>
      <w:r w:rsidR="003146F3" w:rsidRPr="0024604C">
        <w:rPr>
          <w:rFonts w:cs="Helvetica Neue"/>
          <w:color w:val="000000" w:themeColor="text1"/>
        </w:rPr>
        <w:t xml:space="preserve"> has a better idea of whom their listeners are and how to appeal to college students. </w:t>
      </w:r>
      <w:r w:rsidR="008C7A52">
        <w:rPr>
          <w:rFonts w:cs="Helvetica Neue"/>
          <w:color w:val="000000" w:themeColor="text1"/>
        </w:rPr>
        <w:t xml:space="preserve"> As a group, we learned the skills and knowledge needed to conduct a program plan and evaluation. I am more confident in my abilities as a Human Services professional and will know how to </w:t>
      </w:r>
      <w:r w:rsidR="001F1D79">
        <w:rPr>
          <w:rFonts w:cs="Helvetica Neue"/>
          <w:color w:val="000000" w:themeColor="text1"/>
        </w:rPr>
        <w:t>properly evaluate an existing program and know how to use rational and interpretive planning when needed.</w:t>
      </w:r>
      <w:r w:rsidR="007E1CD5">
        <w:rPr>
          <w:rFonts w:cs="Helvetica Neue"/>
          <w:color w:val="000000" w:themeColor="text1"/>
        </w:rPr>
        <w:t xml:space="preserve"> This experience with KUGS has shown me how essential evaluations are</w:t>
      </w:r>
      <w:r w:rsidR="005B4142">
        <w:rPr>
          <w:rFonts w:cs="Helvetica Neue"/>
          <w:color w:val="000000" w:themeColor="text1"/>
        </w:rPr>
        <w:t xml:space="preserve"> and how beneficial it can be to perform an evaluation</w:t>
      </w:r>
      <w:r w:rsidR="007E1CD5">
        <w:rPr>
          <w:rFonts w:cs="Helvetica Neue"/>
          <w:color w:val="000000" w:themeColor="text1"/>
        </w:rPr>
        <w:t xml:space="preserve">. </w:t>
      </w:r>
      <w:r w:rsidR="005B4142">
        <w:rPr>
          <w:rFonts w:cs="Helvetica Neue"/>
          <w:color w:val="000000" w:themeColor="text1"/>
        </w:rPr>
        <w:t xml:space="preserve">These evaluations can identify a need, and improve the community involvement within existing programs. </w:t>
      </w:r>
      <w:r w:rsidR="007E1CD5">
        <w:rPr>
          <w:rFonts w:cs="Helvetica Neue"/>
          <w:color w:val="000000" w:themeColor="text1"/>
        </w:rPr>
        <w:t>Organizations might be pr</w:t>
      </w:r>
      <w:r w:rsidR="005B4142">
        <w:rPr>
          <w:rFonts w:cs="Helvetica Neue"/>
          <w:color w:val="000000" w:themeColor="text1"/>
        </w:rPr>
        <w:t xml:space="preserve">oductive and successful, but there are always gaps within services that can be difficult to identify for </w:t>
      </w:r>
      <w:r w:rsidR="00F9703E">
        <w:rPr>
          <w:rFonts w:cs="Helvetica Neue"/>
          <w:color w:val="000000" w:themeColor="text1"/>
        </w:rPr>
        <w:t>the organization itself. It is beneficial to see these programs with a new knowledge and a different perspective through using different rational or interpretive approaches.</w:t>
      </w:r>
    </w:p>
    <w:p w14:paraId="560269A8" w14:textId="77777777" w:rsidR="00C23871" w:rsidRDefault="00C23871" w:rsidP="00C23871">
      <w:pPr>
        <w:jc w:val="center"/>
      </w:pPr>
    </w:p>
    <w:p w14:paraId="6BC99AC2" w14:textId="77777777" w:rsidR="00662B2D" w:rsidRDefault="00662B2D" w:rsidP="00C23871">
      <w:pPr>
        <w:jc w:val="center"/>
      </w:pPr>
    </w:p>
    <w:p w14:paraId="4E09E4B7" w14:textId="77777777" w:rsidR="00640974" w:rsidRDefault="00640974" w:rsidP="003178E2">
      <w:pPr>
        <w:spacing w:line="480" w:lineRule="auto"/>
        <w:jc w:val="center"/>
      </w:pPr>
    </w:p>
    <w:p w14:paraId="0E87E1F8" w14:textId="77777777" w:rsidR="00A64C9E" w:rsidRDefault="00A64C9E" w:rsidP="003178E2">
      <w:pPr>
        <w:spacing w:line="480" w:lineRule="auto"/>
        <w:jc w:val="center"/>
      </w:pPr>
    </w:p>
    <w:p w14:paraId="0DF4AAFB" w14:textId="77777777" w:rsidR="00A64C9E" w:rsidRDefault="00A64C9E" w:rsidP="003178E2">
      <w:pPr>
        <w:spacing w:line="480" w:lineRule="auto"/>
        <w:jc w:val="center"/>
      </w:pPr>
    </w:p>
    <w:p w14:paraId="7E502863" w14:textId="77777777" w:rsidR="00A64C9E" w:rsidRDefault="00A64C9E" w:rsidP="003178E2">
      <w:pPr>
        <w:spacing w:line="480" w:lineRule="auto"/>
        <w:jc w:val="center"/>
      </w:pPr>
    </w:p>
    <w:p w14:paraId="642A498F" w14:textId="77777777" w:rsidR="00A64C9E" w:rsidRDefault="00A64C9E" w:rsidP="003178E2">
      <w:pPr>
        <w:spacing w:line="480" w:lineRule="auto"/>
        <w:jc w:val="center"/>
      </w:pPr>
    </w:p>
    <w:p w14:paraId="4554ECDC" w14:textId="77777777" w:rsidR="00A64C9E" w:rsidRDefault="00A64C9E" w:rsidP="003178E2">
      <w:pPr>
        <w:spacing w:line="480" w:lineRule="auto"/>
        <w:jc w:val="center"/>
      </w:pPr>
    </w:p>
    <w:p w14:paraId="660F7BB4" w14:textId="77777777" w:rsidR="00A64C9E" w:rsidRDefault="00A64C9E" w:rsidP="003178E2">
      <w:pPr>
        <w:spacing w:line="480" w:lineRule="auto"/>
        <w:jc w:val="center"/>
      </w:pPr>
    </w:p>
    <w:p w14:paraId="7B0982AD" w14:textId="77777777" w:rsidR="00A64C9E" w:rsidRDefault="00A64C9E" w:rsidP="003178E2">
      <w:pPr>
        <w:spacing w:line="480" w:lineRule="auto"/>
        <w:jc w:val="center"/>
      </w:pPr>
    </w:p>
    <w:p w14:paraId="36E72255" w14:textId="77777777" w:rsidR="00A64C9E" w:rsidRDefault="00A64C9E" w:rsidP="003178E2">
      <w:pPr>
        <w:spacing w:line="480" w:lineRule="auto"/>
        <w:jc w:val="center"/>
      </w:pPr>
    </w:p>
    <w:p w14:paraId="359C3204" w14:textId="085CC8A3" w:rsidR="00C23871" w:rsidRDefault="00662B2D" w:rsidP="003178E2">
      <w:pPr>
        <w:spacing w:line="480" w:lineRule="auto"/>
        <w:jc w:val="center"/>
      </w:pPr>
      <w:r w:rsidRPr="00662B2D">
        <w:t>References</w:t>
      </w:r>
    </w:p>
    <w:p w14:paraId="37180E67" w14:textId="1EA2AAAF" w:rsidR="0021724B" w:rsidRPr="0021724B" w:rsidRDefault="0021724B" w:rsidP="0021724B">
      <w:pPr>
        <w:spacing w:line="480" w:lineRule="auto"/>
      </w:pPr>
      <w:proofErr w:type="gramStart"/>
      <w:r w:rsidRPr="0021724B">
        <w:rPr>
          <w:rFonts w:cs="Times"/>
          <w:color w:val="262626"/>
        </w:rPr>
        <w:t>Associated Students of Western Washington University.</w:t>
      </w:r>
      <w:proofErr w:type="gramEnd"/>
      <w:r w:rsidRPr="0021724B">
        <w:rPr>
          <w:rFonts w:cs="Times"/>
          <w:color w:val="262626"/>
        </w:rPr>
        <w:t xml:space="preserve"> (</w:t>
      </w:r>
      <w:proofErr w:type="spellStart"/>
      <w:proofErr w:type="gramStart"/>
      <w:r w:rsidRPr="0021724B">
        <w:rPr>
          <w:rFonts w:cs="Times"/>
          <w:color w:val="262626"/>
        </w:rPr>
        <w:t>n</w:t>
      </w:r>
      <w:proofErr w:type="gramEnd"/>
      <w:r w:rsidRPr="0021724B">
        <w:rPr>
          <w:rFonts w:cs="Times"/>
          <w:color w:val="262626"/>
        </w:rPr>
        <w:t>.d.</w:t>
      </w:r>
      <w:proofErr w:type="spellEnd"/>
      <w:r w:rsidRPr="0021724B">
        <w:rPr>
          <w:rFonts w:cs="Times"/>
          <w:color w:val="262626"/>
        </w:rPr>
        <w:t xml:space="preserve">). Retrieved November </w:t>
      </w:r>
      <w:r>
        <w:rPr>
          <w:rFonts w:cs="Times"/>
          <w:color w:val="262626"/>
        </w:rPr>
        <w:tab/>
      </w:r>
      <w:r w:rsidRPr="0021724B">
        <w:rPr>
          <w:rFonts w:cs="Times"/>
          <w:color w:val="262626"/>
        </w:rPr>
        <w:t>27, 2015, from http://as.wwu.edu/kugs/</w:t>
      </w:r>
    </w:p>
    <w:p w14:paraId="40C1F465" w14:textId="77777777" w:rsidR="00662B2D" w:rsidRDefault="00662B2D" w:rsidP="003178E2">
      <w:pPr>
        <w:pStyle w:val="NoSpacing"/>
        <w:spacing w:line="480" w:lineRule="auto"/>
        <w:rPr>
          <w:rFonts w:ascii="Times New Roman" w:hAnsi="Times New Roman" w:cs="Times New Roman"/>
          <w:sz w:val="24"/>
        </w:rPr>
      </w:pPr>
      <w:r w:rsidRPr="00341CA4">
        <w:rPr>
          <w:rFonts w:ascii="Times New Roman" w:hAnsi="Times New Roman" w:cs="Times New Roman"/>
          <w:sz w:val="24"/>
        </w:rPr>
        <w:t xml:space="preserve">Baker, A. (2010). Reviewing net-only college radio: A case study of Brooklyn college </w:t>
      </w:r>
      <w:r>
        <w:rPr>
          <w:rFonts w:ascii="Times New Roman" w:hAnsi="Times New Roman" w:cs="Times New Roman"/>
          <w:sz w:val="24"/>
        </w:rPr>
        <w:tab/>
      </w:r>
      <w:r w:rsidRPr="00341CA4">
        <w:rPr>
          <w:rFonts w:ascii="Times New Roman" w:hAnsi="Times New Roman" w:cs="Times New Roman"/>
          <w:sz w:val="24"/>
        </w:rPr>
        <w:t xml:space="preserve">radio. </w:t>
      </w:r>
      <w:proofErr w:type="gramStart"/>
      <w:r w:rsidRPr="00341CA4">
        <w:rPr>
          <w:rFonts w:ascii="Times New Roman" w:hAnsi="Times New Roman" w:cs="Times New Roman"/>
          <w:i/>
          <w:sz w:val="24"/>
        </w:rPr>
        <w:t>Journal of Radio &amp; Audio Media</w:t>
      </w:r>
      <w:r w:rsidRPr="00341CA4">
        <w:rPr>
          <w:rFonts w:ascii="Times New Roman" w:hAnsi="Times New Roman" w:cs="Times New Roman"/>
          <w:sz w:val="24"/>
        </w:rPr>
        <w:t>, 17(1), 109-125.</w:t>
      </w:r>
      <w:proofErr w:type="gramEnd"/>
      <w:r w:rsidRPr="00341CA4">
        <w:rPr>
          <w:rFonts w:ascii="Times New Roman" w:hAnsi="Times New Roman" w:cs="Times New Roman"/>
          <w:sz w:val="24"/>
        </w:rPr>
        <w:t xml:space="preserve"> </w:t>
      </w:r>
      <w:r>
        <w:rPr>
          <w:rFonts w:ascii="Times New Roman" w:hAnsi="Times New Roman" w:cs="Times New Roman"/>
          <w:sz w:val="24"/>
        </w:rPr>
        <w:tab/>
      </w:r>
      <w:proofErr w:type="gramStart"/>
      <w:r w:rsidRPr="00341CA4">
        <w:rPr>
          <w:rFonts w:ascii="Times New Roman" w:hAnsi="Times New Roman" w:cs="Times New Roman"/>
          <w:sz w:val="24"/>
        </w:rPr>
        <w:t>doi:10.1080</w:t>
      </w:r>
      <w:proofErr w:type="gramEnd"/>
      <w:r w:rsidRPr="00341CA4">
        <w:rPr>
          <w:rFonts w:ascii="Times New Roman" w:hAnsi="Times New Roman" w:cs="Times New Roman"/>
          <w:sz w:val="24"/>
        </w:rPr>
        <w:t>/19376521003719409</w:t>
      </w:r>
    </w:p>
    <w:p w14:paraId="452C85B8" w14:textId="0CBA4878" w:rsidR="00662B2D" w:rsidRDefault="00662B2D" w:rsidP="003178E2">
      <w:pPr>
        <w:spacing w:line="480" w:lineRule="auto"/>
      </w:pPr>
      <w:proofErr w:type="spellStart"/>
      <w:proofErr w:type="gramStart"/>
      <w:r>
        <w:t>Sauls</w:t>
      </w:r>
      <w:proofErr w:type="spellEnd"/>
      <w:r>
        <w:t>, S.</w:t>
      </w:r>
      <w:proofErr w:type="gramEnd"/>
      <w:r>
        <w:t xml:space="preserve">  J. (1995). </w:t>
      </w:r>
      <w:proofErr w:type="gramStart"/>
      <w:r>
        <w:t>Factors which</w:t>
      </w:r>
      <w:proofErr w:type="gramEnd"/>
      <w:r>
        <w:t xml:space="preserve"> influence the funding of college and </w:t>
      </w:r>
      <w:r>
        <w:tab/>
        <w:t xml:space="preserve">university </w:t>
      </w:r>
      <w:r>
        <w:tab/>
        <w:t xml:space="preserve">noncommercial radio stations: purposes as predictors. </w:t>
      </w:r>
      <w:r w:rsidRPr="007220A1">
        <w:rPr>
          <w:i/>
        </w:rPr>
        <w:t xml:space="preserve">Educational resources </w:t>
      </w:r>
      <w:r>
        <w:rPr>
          <w:i/>
        </w:rPr>
        <w:tab/>
      </w:r>
      <w:r w:rsidRPr="007220A1">
        <w:rPr>
          <w:i/>
        </w:rPr>
        <w:t>information center</w:t>
      </w:r>
      <w:r>
        <w:rPr>
          <w:i/>
        </w:rPr>
        <w:t xml:space="preserve"> </w:t>
      </w:r>
      <w:r>
        <w:t xml:space="preserve">(Report No. ED410625).  </w:t>
      </w:r>
      <w:proofErr w:type="spellStart"/>
      <w:proofErr w:type="gramStart"/>
      <w:r>
        <w:t>Retreived</w:t>
      </w:r>
      <w:proofErr w:type="spellEnd"/>
      <w:r>
        <w:t xml:space="preserve">  from</w:t>
      </w:r>
      <w:proofErr w:type="gramEnd"/>
      <w:r>
        <w:t xml:space="preserve"> </w:t>
      </w:r>
      <w:r>
        <w:tab/>
      </w:r>
      <w:r w:rsidRPr="007220A1">
        <w:t>http://files.eric.ed.gov/fulltext/ED410625.pdf</w:t>
      </w:r>
    </w:p>
    <w:p w14:paraId="52BB261B" w14:textId="77777777" w:rsidR="00662B2D" w:rsidRPr="00F44F2B" w:rsidRDefault="00662B2D" w:rsidP="003178E2">
      <w:pPr>
        <w:spacing w:line="480" w:lineRule="auto"/>
        <w:rPr>
          <w:rFonts w:ascii="Times New Roman" w:hAnsi="Times New Roman" w:cs="Times New Roman"/>
          <w:b/>
        </w:rPr>
      </w:pPr>
      <w:proofErr w:type="spellStart"/>
      <w:proofErr w:type="gramStart"/>
      <w:r w:rsidRPr="00D456B4">
        <w:rPr>
          <w:rFonts w:ascii="Times New Roman" w:hAnsi="Times New Roman" w:cs="Times New Roman"/>
          <w:color w:val="000000"/>
          <w:shd w:val="clear" w:color="auto" w:fill="FFFFFF"/>
        </w:rPr>
        <w:t>Sauls</w:t>
      </w:r>
      <w:proofErr w:type="spellEnd"/>
      <w:r w:rsidRPr="00D456B4">
        <w:rPr>
          <w:rFonts w:ascii="Times New Roman" w:hAnsi="Times New Roman" w:cs="Times New Roman"/>
          <w:color w:val="000000"/>
          <w:shd w:val="clear" w:color="auto" w:fill="FFFFFF"/>
        </w:rPr>
        <w:t>, S. J. (1996, September 6).</w:t>
      </w:r>
      <w:proofErr w:type="gramEnd"/>
      <w:r w:rsidRPr="00D456B4">
        <w:rPr>
          <w:rFonts w:ascii="Times New Roman" w:hAnsi="Times New Roman" w:cs="Times New Roman"/>
          <w:color w:val="000000"/>
          <w:shd w:val="clear" w:color="auto" w:fill="FFFFFF"/>
        </w:rPr>
        <w:t xml:space="preserve"> </w:t>
      </w:r>
      <w:proofErr w:type="gramStart"/>
      <w:r w:rsidRPr="00D456B4">
        <w:rPr>
          <w:rFonts w:ascii="Times New Roman" w:hAnsi="Times New Roman" w:cs="Times New Roman"/>
          <w:color w:val="000000"/>
          <w:shd w:val="clear" w:color="auto" w:fill="FFFFFF"/>
        </w:rPr>
        <w:t>Practical Application</w:t>
      </w:r>
      <w:r>
        <w:rPr>
          <w:rFonts w:ascii="Times New Roman" w:hAnsi="Times New Roman" w:cs="Times New Roman"/>
          <w:color w:val="000000"/>
          <w:shd w:val="clear" w:color="auto" w:fill="FFFFFF"/>
        </w:rPr>
        <w:t xml:space="preserve">s of Survey Research at </w:t>
      </w:r>
      <w:r>
        <w:rPr>
          <w:rFonts w:ascii="Times New Roman" w:hAnsi="Times New Roman" w:cs="Times New Roman"/>
          <w:color w:val="000000"/>
          <w:shd w:val="clear" w:color="auto" w:fill="FFFFFF"/>
        </w:rPr>
        <w:tab/>
      </w:r>
      <w:proofErr w:type="spellStart"/>
      <w:r>
        <w:rPr>
          <w:rFonts w:ascii="Times New Roman" w:hAnsi="Times New Roman" w:cs="Times New Roman"/>
          <w:color w:val="000000"/>
          <w:shd w:val="clear" w:color="auto" w:fill="FFFFFF"/>
        </w:rPr>
        <w:t>College</w:t>
      </w:r>
      <w:r w:rsidRPr="00D456B4">
        <w:rPr>
          <w:rFonts w:ascii="Times New Roman" w:hAnsi="Times New Roman" w:cs="Times New Roman"/>
          <w:color w:val="000000"/>
          <w:shd w:val="clear" w:color="auto" w:fill="FFFFFF"/>
        </w:rPr>
        <w:t>and</w:t>
      </w:r>
      <w:proofErr w:type="spellEnd"/>
      <w:r w:rsidRPr="00D456B4">
        <w:rPr>
          <w:rFonts w:ascii="Times New Roman" w:hAnsi="Times New Roman" w:cs="Times New Roman"/>
          <w:color w:val="000000"/>
          <w:shd w:val="clear" w:color="auto" w:fill="FFFFFF"/>
        </w:rPr>
        <w:t xml:space="preserve"> University Radio Stations.</w:t>
      </w:r>
      <w:proofErr w:type="gramEnd"/>
      <w:r w:rsidRPr="00D456B4">
        <w:rPr>
          <w:rFonts w:ascii="Times New Roman" w:hAnsi="Times New Roman" w:cs="Times New Roman"/>
          <w:color w:val="000000"/>
          <w:shd w:val="clear" w:color="auto" w:fill="FFFFFF"/>
        </w:rPr>
        <w:t xml:space="preserve"> . Retrieved from </w:t>
      </w:r>
      <w:r>
        <w:rPr>
          <w:rFonts w:ascii="Times New Roman" w:hAnsi="Times New Roman" w:cs="Times New Roman"/>
          <w:color w:val="000000"/>
          <w:shd w:val="clear" w:color="auto" w:fill="FFFFFF"/>
        </w:rPr>
        <w:tab/>
      </w:r>
      <w:r w:rsidRPr="00D456B4">
        <w:rPr>
          <w:rFonts w:ascii="Times New Roman" w:hAnsi="Times New Roman" w:cs="Times New Roman"/>
          <w:color w:val="000000"/>
          <w:shd w:val="clear" w:color="auto" w:fill="FFFFFF"/>
        </w:rPr>
        <w:t>http://files.eric.ed.gov/fulltext/ED410626.pdf</w:t>
      </w:r>
    </w:p>
    <w:p w14:paraId="22C58D00" w14:textId="77777777" w:rsidR="00C23871" w:rsidRDefault="00C23871" w:rsidP="00662B2D"/>
    <w:p w14:paraId="0D862422" w14:textId="77777777" w:rsidR="00662B2D" w:rsidRDefault="00662B2D" w:rsidP="00662B2D"/>
    <w:p w14:paraId="6E24DCFA" w14:textId="77777777" w:rsidR="00662B2D" w:rsidRDefault="00662B2D" w:rsidP="00662B2D"/>
    <w:p w14:paraId="173E5E9B" w14:textId="77777777" w:rsidR="00662B2D" w:rsidRDefault="00662B2D" w:rsidP="00662B2D"/>
    <w:p w14:paraId="4EC0167B" w14:textId="77777777" w:rsidR="00662B2D" w:rsidRDefault="00662B2D" w:rsidP="00662B2D"/>
    <w:p w14:paraId="3A2B5309" w14:textId="77777777" w:rsidR="00662B2D" w:rsidRDefault="00662B2D" w:rsidP="00662B2D"/>
    <w:p w14:paraId="2B1D5EC1" w14:textId="77777777" w:rsidR="00662B2D" w:rsidRDefault="00662B2D" w:rsidP="00662B2D"/>
    <w:p w14:paraId="20C8EDD4" w14:textId="77777777" w:rsidR="00662B2D" w:rsidRDefault="00662B2D" w:rsidP="00662B2D"/>
    <w:p w14:paraId="57589E14" w14:textId="77777777" w:rsidR="00662B2D" w:rsidRDefault="00662B2D" w:rsidP="00662B2D"/>
    <w:p w14:paraId="7DB54AB7" w14:textId="77777777" w:rsidR="00662B2D" w:rsidRDefault="00662B2D" w:rsidP="00662B2D"/>
    <w:p w14:paraId="2F004C70" w14:textId="77777777" w:rsidR="00662B2D" w:rsidRDefault="00662B2D" w:rsidP="00662B2D"/>
    <w:p w14:paraId="39812534" w14:textId="77777777" w:rsidR="00662B2D" w:rsidRDefault="00662B2D" w:rsidP="00662B2D"/>
    <w:p w14:paraId="2A7CFE6E" w14:textId="77777777" w:rsidR="00662B2D" w:rsidRDefault="00662B2D" w:rsidP="00662B2D"/>
    <w:p w14:paraId="183980D4" w14:textId="77777777" w:rsidR="00662B2D" w:rsidRDefault="00662B2D" w:rsidP="00662B2D"/>
    <w:p w14:paraId="711007B3" w14:textId="77777777" w:rsidR="00662B2D" w:rsidRDefault="00662B2D" w:rsidP="00662B2D"/>
    <w:p w14:paraId="5FD10334" w14:textId="77777777" w:rsidR="009A4D54" w:rsidRDefault="009A4D54" w:rsidP="00662B2D">
      <w:pPr>
        <w:jc w:val="center"/>
      </w:pPr>
    </w:p>
    <w:p w14:paraId="569AFF46" w14:textId="77777777" w:rsidR="00640974" w:rsidRDefault="00640974" w:rsidP="00662B2D">
      <w:pPr>
        <w:jc w:val="center"/>
      </w:pPr>
    </w:p>
    <w:p w14:paraId="13400AE8" w14:textId="77777777" w:rsidR="00640974" w:rsidRDefault="00640974" w:rsidP="00662B2D">
      <w:pPr>
        <w:jc w:val="center"/>
      </w:pPr>
    </w:p>
    <w:p w14:paraId="1AEF1E08" w14:textId="77777777" w:rsidR="00640974" w:rsidRDefault="00640974" w:rsidP="00662B2D">
      <w:pPr>
        <w:jc w:val="center"/>
      </w:pPr>
    </w:p>
    <w:p w14:paraId="625FD1C6" w14:textId="77777777" w:rsidR="00640974" w:rsidRDefault="00640974" w:rsidP="00662B2D">
      <w:pPr>
        <w:jc w:val="center"/>
      </w:pPr>
    </w:p>
    <w:p w14:paraId="4020A948" w14:textId="400B15E2" w:rsidR="00662B2D" w:rsidRDefault="00662B2D" w:rsidP="00662B2D">
      <w:pPr>
        <w:jc w:val="center"/>
      </w:pPr>
      <w:r>
        <w:t>Appendix A</w:t>
      </w:r>
    </w:p>
    <w:p w14:paraId="2043D369" w14:textId="77777777" w:rsidR="00F93D23" w:rsidRDefault="00F93D23" w:rsidP="00F93D23">
      <w:pPr>
        <w:pStyle w:val="QLabel"/>
        <w:jc w:val="right"/>
        <w:rPr>
          <w:szCs w:val="50"/>
        </w:rPr>
      </w:pPr>
      <w:r>
        <w:t>Initial Report</w:t>
      </w:r>
    </w:p>
    <w:p w14:paraId="6512326B" w14:textId="77777777" w:rsidR="00F93D23" w:rsidRDefault="00F93D23" w:rsidP="00F93D23">
      <w:pPr>
        <w:pStyle w:val="QSummary"/>
        <w:jc w:val="right"/>
        <w:rPr>
          <w:szCs w:val="14"/>
        </w:rPr>
      </w:pPr>
      <w:r>
        <w:t>Last Modified: 11/09/2015</w:t>
      </w:r>
    </w:p>
    <w:p w14:paraId="06251375" w14:textId="77777777" w:rsidR="00F93D23" w:rsidRDefault="00F93D23" w:rsidP="00F93D23">
      <w:pPr>
        <w:pStyle w:val="QLabel"/>
        <w:keepNext/>
      </w:pPr>
      <w:r>
        <w:t>1.  Do you live on or off campus?</w:t>
      </w:r>
    </w:p>
    <w:tbl>
      <w:tblPr>
        <w:tblStyle w:val="QTable"/>
        <w:tblW w:w="9576" w:type="auto"/>
        <w:tblLook w:val="04E0" w:firstRow="1" w:lastRow="1" w:firstColumn="1" w:lastColumn="0" w:noHBand="0" w:noVBand="1"/>
      </w:tblPr>
      <w:tblGrid>
        <w:gridCol w:w="1080"/>
        <w:gridCol w:w="1398"/>
        <w:gridCol w:w="3588"/>
        <w:gridCol w:w="1494"/>
        <w:gridCol w:w="1310"/>
      </w:tblGrid>
      <w:tr w:rsidR="00F93D23" w14:paraId="63597C54" w14:textId="77777777" w:rsidTr="00E10706">
        <w:tc>
          <w:tcPr>
            <w:tcW w:w="1915" w:type="dxa"/>
            <w:shd w:val="clear" w:color="auto" w:fill="58595B"/>
          </w:tcPr>
          <w:p w14:paraId="57682826" w14:textId="77777777" w:rsidR="00F93D23" w:rsidRDefault="00F93D23" w:rsidP="00E10706">
            <w:pPr>
              <w:pStyle w:val="WhiteText"/>
              <w:keepNext/>
              <w:jc w:val="center"/>
            </w:pPr>
            <w:r>
              <w:t>#</w:t>
            </w:r>
          </w:p>
        </w:tc>
        <w:tc>
          <w:tcPr>
            <w:tcW w:w="1915" w:type="dxa"/>
            <w:shd w:val="clear" w:color="auto" w:fill="58595B"/>
          </w:tcPr>
          <w:p w14:paraId="51D91FEE"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10A5E714"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11AADD68" w14:textId="77777777" w:rsidR="00F93D23" w:rsidRDefault="00F93D23" w:rsidP="00E10706">
                  <w:pPr>
                    <w:pStyle w:val="WhiteText"/>
                    <w:rPr>
                      <w:szCs w:val="14"/>
                    </w:rPr>
                  </w:pPr>
                </w:p>
              </w:tc>
              <w:tc>
                <w:tcPr>
                  <w:tcW w:w="3578" w:type="dxa"/>
                </w:tcPr>
                <w:p w14:paraId="62FCA07E"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79EB3EC" w14:textId="77777777" w:rsidR="00F93D23" w:rsidRDefault="00F93D23" w:rsidP="00E10706"/>
        </w:tc>
        <w:tc>
          <w:tcPr>
            <w:tcW w:w="1915" w:type="dxa"/>
            <w:shd w:val="clear" w:color="auto" w:fill="58595B"/>
          </w:tcPr>
          <w:p w14:paraId="2E692D6B" w14:textId="77777777" w:rsidR="00F93D23" w:rsidRDefault="00F93D23" w:rsidP="00E10706">
            <w:pPr>
              <w:pStyle w:val="WhiteText"/>
              <w:keepNext/>
              <w:jc w:val="center"/>
            </w:pPr>
            <w:r>
              <w:t>Response</w:t>
            </w:r>
          </w:p>
        </w:tc>
        <w:tc>
          <w:tcPr>
            <w:tcW w:w="1915" w:type="dxa"/>
            <w:shd w:val="clear" w:color="auto" w:fill="58595B"/>
          </w:tcPr>
          <w:p w14:paraId="14001CB1" w14:textId="77777777" w:rsidR="00F93D23" w:rsidRDefault="00F93D23" w:rsidP="00E10706">
            <w:pPr>
              <w:pStyle w:val="WhiteText"/>
              <w:keepNext/>
              <w:jc w:val="center"/>
            </w:pPr>
            <w:r>
              <w:t>%</w:t>
            </w:r>
          </w:p>
        </w:tc>
      </w:tr>
      <w:tr w:rsidR="00F93D23" w14:paraId="68991A40" w14:textId="77777777" w:rsidTr="00E10706">
        <w:tc>
          <w:tcPr>
            <w:tcW w:w="1915" w:type="dxa"/>
            <w:shd w:val="clear" w:color="auto" w:fill="FEFBE7"/>
          </w:tcPr>
          <w:p w14:paraId="7B038E09" w14:textId="77777777" w:rsidR="00F93D23" w:rsidRDefault="00F93D23" w:rsidP="00E10706">
            <w:pPr>
              <w:keepNext/>
              <w:jc w:val="center"/>
            </w:pPr>
            <w:r>
              <w:t>1</w:t>
            </w:r>
          </w:p>
        </w:tc>
        <w:tc>
          <w:tcPr>
            <w:tcW w:w="1915" w:type="dxa"/>
            <w:shd w:val="clear" w:color="auto" w:fill="FEFBE7"/>
          </w:tcPr>
          <w:p w14:paraId="526CE235" w14:textId="77777777" w:rsidR="00F93D23" w:rsidRDefault="00F93D23" w:rsidP="00E10706">
            <w:pPr>
              <w:keepNext/>
            </w:pPr>
            <w:r>
              <w:t>On campus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68"/>
              <w:gridCol w:w="2710"/>
            </w:tblGrid>
            <w:tr w:rsidR="00F93D23" w14:paraId="2EE8D0DB" w14:textId="77777777" w:rsidTr="00E10706">
              <w:tc>
                <w:tcPr>
                  <w:cnfStyle w:val="001000000000" w:firstRow="0" w:lastRow="0" w:firstColumn="1" w:lastColumn="0" w:oddVBand="0" w:evenVBand="0" w:oddHBand="0" w:evenHBand="0" w:firstRowFirstColumn="0" w:firstRowLastColumn="0" w:lastRowFirstColumn="0" w:lastRowLastColumn="0"/>
                  <w:tcW w:w="868" w:type="dxa"/>
                </w:tcPr>
                <w:p w14:paraId="362EFDAC" w14:textId="77777777" w:rsidR="00F93D23" w:rsidRDefault="00F93D23" w:rsidP="00E10706">
                  <w:pPr>
                    <w:pStyle w:val="WhiteText"/>
                    <w:rPr>
                      <w:szCs w:val="14"/>
                    </w:rPr>
                  </w:pPr>
                </w:p>
              </w:tc>
              <w:tc>
                <w:tcPr>
                  <w:tcW w:w="2710" w:type="dxa"/>
                </w:tcPr>
                <w:p w14:paraId="43C670F9"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4A13794" w14:textId="77777777" w:rsidR="00F93D23" w:rsidRDefault="00F93D23" w:rsidP="00E10706"/>
        </w:tc>
        <w:tc>
          <w:tcPr>
            <w:tcW w:w="1915" w:type="dxa"/>
            <w:shd w:val="clear" w:color="auto" w:fill="FEFBE7"/>
          </w:tcPr>
          <w:p w14:paraId="27DDF053" w14:textId="77777777" w:rsidR="00F93D23" w:rsidRDefault="00F93D23" w:rsidP="00E10706">
            <w:pPr>
              <w:keepNext/>
              <w:jc w:val="center"/>
            </w:pPr>
            <w:r>
              <w:t>41</w:t>
            </w:r>
          </w:p>
        </w:tc>
        <w:tc>
          <w:tcPr>
            <w:tcW w:w="1915" w:type="dxa"/>
            <w:shd w:val="clear" w:color="auto" w:fill="FEFBE7"/>
          </w:tcPr>
          <w:p w14:paraId="0859658A" w14:textId="77777777" w:rsidR="00F93D23" w:rsidRDefault="00F93D23" w:rsidP="00E10706">
            <w:pPr>
              <w:keepNext/>
              <w:jc w:val="center"/>
            </w:pPr>
            <w:r>
              <w:t>24%</w:t>
            </w:r>
          </w:p>
        </w:tc>
      </w:tr>
      <w:tr w:rsidR="00F93D23" w14:paraId="59E6A3FB" w14:textId="77777777" w:rsidTr="00E10706">
        <w:tc>
          <w:tcPr>
            <w:tcW w:w="1915" w:type="dxa"/>
          </w:tcPr>
          <w:p w14:paraId="5490EF27" w14:textId="77777777" w:rsidR="00F93D23" w:rsidRDefault="00F93D23" w:rsidP="00E10706">
            <w:pPr>
              <w:keepNext/>
              <w:jc w:val="center"/>
            </w:pPr>
            <w:r>
              <w:t>2</w:t>
            </w:r>
          </w:p>
        </w:tc>
        <w:tc>
          <w:tcPr>
            <w:tcW w:w="1915" w:type="dxa"/>
          </w:tcPr>
          <w:p w14:paraId="57338634" w14:textId="77777777" w:rsidR="00F93D23" w:rsidRDefault="00F93D23" w:rsidP="00E10706">
            <w:pPr>
              <w:keepNext/>
            </w:pPr>
            <w:r>
              <w:t>Off campus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710"/>
              <w:gridCol w:w="868"/>
            </w:tblGrid>
            <w:tr w:rsidR="00F93D23" w14:paraId="378367F6" w14:textId="77777777" w:rsidTr="00E10706">
              <w:tc>
                <w:tcPr>
                  <w:cnfStyle w:val="001000000000" w:firstRow="0" w:lastRow="0" w:firstColumn="1" w:lastColumn="0" w:oddVBand="0" w:evenVBand="0" w:oddHBand="0" w:evenHBand="0" w:firstRowFirstColumn="0" w:firstRowLastColumn="0" w:lastRowFirstColumn="0" w:lastRowLastColumn="0"/>
                  <w:tcW w:w="2710" w:type="dxa"/>
                </w:tcPr>
                <w:p w14:paraId="6EB06D54" w14:textId="77777777" w:rsidR="00F93D23" w:rsidRDefault="00F93D23" w:rsidP="00E10706">
                  <w:pPr>
                    <w:pStyle w:val="WhiteText"/>
                    <w:rPr>
                      <w:szCs w:val="14"/>
                    </w:rPr>
                  </w:pPr>
                </w:p>
              </w:tc>
              <w:tc>
                <w:tcPr>
                  <w:tcW w:w="868" w:type="dxa"/>
                </w:tcPr>
                <w:p w14:paraId="015F13B3"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738091B" w14:textId="77777777" w:rsidR="00F93D23" w:rsidRDefault="00F93D23" w:rsidP="00E10706"/>
        </w:tc>
        <w:tc>
          <w:tcPr>
            <w:tcW w:w="1915" w:type="dxa"/>
          </w:tcPr>
          <w:p w14:paraId="4BC233B7" w14:textId="77777777" w:rsidR="00F93D23" w:rsidRDefault="00F93D23" w:rsidP="00E10706">
            <w:pPr>
              <w:keepNext/>
              <w:jc w:val="center"/>
            </w:pPr>
            <w:r>
              <w:t>128</w:t>
            </w:r>
          </w:p>
        </w:tc>
        <w:tc>
          <w:tcPr>
            <w:tcW w:w="1915" w:type="dxa"/>
          </w:tcPr>
          <w:p w14:paraId="7446C453" w14:textId="77777777" w:rsidR="00F93D23" w:rsidRDefault="00F93D23" w:rsidP="00E10706">
            <w:pPr>
              <w:keepNext/>
              <w:jc w:val="center"/>
            </w:pPr>
            <w:r>
              <w:t>76%</w:t>
            </w:r>
          </w:p>
        </w:tc>
      </w:tr>
      <w:tr w:rsidR="00F93D23" w14:paraId="0CA49F13" w14:textId="77777777" w:rsidTr="00E10706">
        <w:tc>
          <w:tcPr>
            <w:tcW w:w="1915" w:type="dxa"/>
            <w:tcBorders>
              <w:top w:val="single" w:sz="4" w:space="0" w:color="969696"/>
            </w:tcBorders>
            <w:shd w:val="clear" w:color="auto" w:fill="FEFBE7"/>
          </w:tcPr>
          <w:p w14:paraId="002DA988" w14:textId="77777777" w:rsidR="00F93D23" w:rsidRDefault="00F93D23" w:rsidP="00E10706">
            <w:pPr>
              <w:keepNext/>
              <w:jc w:val="center"/>
            </w:pPr>
          </w:p>
        </w:tc>
        <w:tc>
          <w:tcPr>
            <w:tcW w:w="1915" w:type="dxa"/>
            <w:tcBorders>
              <w:top w:val="single" w:sz="4" w:space="0" w:color="969696"/>
            </w:tcBorders>
            <w:shd w:val="clear" w:color="auto" w:fill="FEFBE7"/>
          </w:tcPr>
          <w:p w14:paraId="72CD759C" w14:textId="77777777" w:rsidR="00F93D23" w:rsidRDefault="00F93D23" w:rsidP="00E10706">
            <w:pPr>
              <w:keepNext/>
            </w:pPr>
            <w:r>
              <w:t>Total</w:t>
            </w:r>
          </w:p>
        </w:tc>
        <w:tc>
          <w:tcPr>
            <w:tcW w:w="3588" w:type="dxa"/>
            <w:tcBorders>
              <w:top w:val="single" w:sz="4" w:space="0" w:color="969696"/>
            </w:tcBorders>
            <w:shd w:val="clear" w:color="auto" w:fill="FEFBE7"/>
            <w:noWrap/>
            <w:tcMar>
              <w:left w:w="0" w:type="dxa"/>
              <w:right w:w="0" w:type="dxa"/>
            </w:tcMar>
          </w:tcPr>
          <w:p w14:paraId="4F25CC25" w14:textId="77777777" w:rsidR="00F93D23" w:rsidRDefault="00F93D23" w:rsidP="00E10706">
            <w:pPr>
              <w:pStyle w:val="WhiteText"/>
              <w:keepNext/>
            </w:pPr>
          </w:p>
        </w:tc>
        <w:tc>
          <w:tcPr>
            <w:tcW w:w="1915" w:type="dxa"/>
            <w:tcBorders>
              <w:top w:val="single" w:sz="4" w:space="0" w:color="969696"/>
            </w:tcBorders>
            <w:shd w:val="clear" w:color="auto" w:fill="FEFBE7"/>
          </w:tcPr>
          <w:p w14:paraId="78159402" w14:textId="77777777" w:rsidR="00F93D23" w:rsidRDefault="00F93D23" w:rsidP="00E10706">
            <w:pPr>
              <w:keepNext/>
              <w:jc w:val="center"/>
            </w:pPr>
            <w:r>
              <w:t>169</w:t>
            </w:r>
          </w:p>
        </w:tc>
        <w:tc>
          <w:tcPr>
            <w:tcW w:w="1915" w:type="dxa"/>
            <w:tcBorders>
              <w:top w:val="single" w:sz="4" w:space="0" w:color="969696"/>
            </w:tcBorders>
            <w:shd w:val="clear" w:color="auto" w:fill="FEFBE7"/>
          </w:tcPr>
          <w:p w14:paraId="6EDC187E" w14:textId="77777777" w:rsidR="00F93D23" w:rsidRDefault="00F93D23" w:rsidP="00E10706">
            <w:pPr>
              <w:keepNext/>
              <w:jc w:val="center"/>
            </w:pPr>
            <w:r>
              <w:t>100%</w:t>
            </w:r>
          </w:p>
        </w:tc>
      </w:tr>
    </w:tbl>
    <w:p w14:paraId="227754C6"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1EEF1F19" w14:textId="77777777" w:rsidTr="00E10706">
        <w:tc>
          <w:tcPr>
            <w:tcW w:w="4788" w:type="dxa"/>
            <w:shd w:val="clear" w:color="auto" w:fill="58595B"/>
          </w:tcPr>
          <w:p w14:paraId="56FC0499" w14:textId="77777777" w:rsidR="00F93D23" w:rsidRDefault="00F93D23" w:rsidP="00E10706">
            <w:pPr>
              <w:pStyle w:val="WhiteText"/>
              <w:keepNext/>
            </w:pPr>
            <w:r>
              <w:t>Statistic</w:t>
            </w:r>
          </w:p>
        </w:tc>
        <w:tc>
          <w:tcPr>
            <w:tcW w:w="4788" w:type="dxa"/>
            <w:shd w:val="clear" w:color="auto" w:fill="58595B"/>
          </w:tcPr>
          <w:p w14:paraId="1D49452A" w14:textId="77777777" w:rsidR="00F93D23" w:rsidRDefault="00F93D23" w:rsidP="00E10706">
            <w:pPr>
              <w:pStyle w:val="WhiteText"/>
              <w:keepNext/>
              <w:jc w:val="right"/>
            </w:pPr>
            <w:r>
              <w:t>Value</w:t>
            </w:r>
          </w:p>
        </w:tc>
      </w:tr>
      <w:tr w:rsidR="00F93D23" w14:paraId="2133A3D7" w14:textId="77777777" w:rsidTr="00E10706">
        <w:tc>
          <w:tcPr>
            <w:tcW w:w="4788" w:type="dxa"/>
            <w:shd w:val="clear" w:color="auto" w:fill="FEFBE7"/>
          </w:tcPr>
          <w:p w14:paraId="5688B675" w14:textId="77777777" w:rsidR="00F93D23" w:rsidRDefault="00F93D23" w:rsidP="00E10706">
            <w:pPr>
              <w:keepNext/>
            </w:pPr>
            <w:r>
              <w:t>Min Value</w:t>
            </w:r>
          </w:p>
        </w:tc>
        <w:tc>
          <w:tcPr>
            <w:tcW w:w="4788" w:type="dxa"/>
            <w:shd w:val="clear" w:color="auto" w:fill="FEFBE7"/>
          </w:tcPr>
          <w:p w14:paraId="55CC7F11" w14:textId="77777777" w:rsidR="00F93D23" w:rsidRDefault="00F93D23" w:rsidP="00E10706">
            <w:pPr>
              <w:keepNext/>
              <w:jc w:val="right"/>
            </w:pPr>
            <w:r>
              <w:t>1</w:t>
            </w:r>
          </w:p>
        </w:tc>
      </w:tr>
      <w:tr w:rsidR="00F93D23" w14:paraId="7A3E3144" w14:textId="77777777" w:rsidTr="00E10706">
        <w:tc>
          <w:tcPr>
            <w:tcW w:w="4788" w:type="dxa"/>
          </w:tcPr>
          <w:p w14:paraId="552141D3" w14:textId="77777777" w:rsidR="00F93D23" w:rsidRDefault="00F93D23" w:rsidP="00E10706">
            <w:pPr>
              <w:keepNext/>
            </w:pPr>
            <w:r>
              <w:t>Max Value</w:t>
            </w:r>
          </w:p>
        </w:tc>
        <w:tc>
          <w:tcPr>
            <w:tcW w:w="4788" w:type="dxa"/>
          </w:tcPr>
          <w:p w14:paraId="77E729DE" w14:textId="77777777" w:rsidR="00F93D23" w:rsidRDefault="00F93D23" w:rsidP="00E10706">
            <w:pPr>
              <w:keepNext/>
              <w:jc w:val="right"/>
            </w:pPr>
            <w:r>
              <w:t>2</w:t>
            </w:r>
          </w:p>
        </w:tc>
      </w:tr>
      <w:tr w:rsidR="00F93D23" w14:paraId="23D71496" w14:textId="77777777" w:rsidTr="00E10706">
        <w:tc>
          <w:tcPr>
            <w:tcW w:w="4788" w:type="dxa"/>
            <w:shd w:val="clear" w:color="auto" w:fill="FEFBE7"/>
          </w:tcPr>
          <w:p w14:paraId="3EF4F537" w14:textId="77777777" w:rsidR="00F93D23" w:rsidRDefault="00F93D23" w:rsidP="00E10706">
            <w:pPr>
              <w:keepNext/>
            </w:pPr>
            <w:r>
              <w:t>Mean</w:t>
            </w:r>
          </w:p>
        </w:tc>
        <w:tc>
          <w:tcPr>
            <w:tcW w:w="4788" w:type="dxa"/>
            <w:shd w:val="clear" w:color="auto" w:fill="FEFBE7"/>
          </w:tcPr>
          <w:p w14:paraId="56700E07" w14:textId="77777777" w:rsidR="00F93D23" w:rsidRDefault="00F93D23" w:rsidP="00E10706">
            <w:pPr>
              <w:keepNext/>
              <w:jc w:val="right"/>
            </w:pPr>
            <w:r>
              <w:t>1.76</w:t>
            </w:r>
          </w:p>
        </w:tc>
      </w:tr>
      <w:tr w:rsidR="00F93D23" w14:paraId="449BEB02" w14:textId="77777777" w:rsidTr="00E10706">
        <w:tc>
          <w:tcPr>
            <w:tcW w:w="4788" w:type="dxa"/>
          </w:tcPr>
          <w:p w14:paraId="0D3D8381" w14:textId="77777777" w:rsidR="00F93D23" w:rsidRDefault="00F93D23" w:rsidP="00E10706">
            <w:pPr>
              <w:keepNext/>
            </w:pPr>
            <w:r>
              <w:t>Variance</w:t>
            </w:r>
          </w:p>
        </w:tc>
        <w:tc>
          <w:tcPr>
            <w:tcW w:w="4788" w:type="dxa"/>
          </w:tcPr>
          <w:p w14:paraId="0BEAAA82" w14:textId="77777777" w:rsidR="00F93D23" w:rsidRDefault="00F93D23" w:rsidP="00E10706">
            <w:pPr>
              <w:keepNext/>
              <w:jc w:val="right"/>
            </w:pPr>
            <w:r>
              <w:t>0.18</w:t>
            </w:r>
          </w:p>
        </w:tc>
      </w:tr>
      <w:tr w:rsidR="00F93D23" w14:paraId="5AF9BFB4" w14:textId="77777777" w:rsidTr="00E10706">
        <w:tc>
          <w:tcPr>
            <w:tcW w:w="4788" w:type="dxa"/>
            <w:shd w:val="clear" w:color="auto" w:fill="FEFBE7"/>
          </w:tcPr>
          <w:p w14:paraId="2C9384E5" w14:textId="77777777" w:rsidR="00F93D23" w:rsidRDefault="00F93D23" w:rsidP="00E10706">
            <w:pPr>
              <w:keepNext/>
            </w:pPr>
            <w:r>
              <w:t>Standard Deviation</w:t>
            </w:r>
          </w:p>
        </w:tc>
        <w:tc>
          <w:tcPr>
            <w:tcW w:w="4788" w:type="dxa"/>
            <w:shd w:val="clear" w:color="auto" w:fill="FEFBE7"/>
          </w:tcPr>
          <w:p w14:paraId="325DFE83" w14:textId="77777777" w:rsidR="00F93D23" w:rsidRDefault="00F93D23" w:rsidP="00E10706">
            <w:pPr>
              <w:keepNext/>
              <w:jc w:val="right"/>
            </w:pPr>
            <w:r>
              <w:t>0.43</w:t>
            </w:r>
          </w:p>
        </w:tc>
      </w:tr>
      <w:tr w:rsidR="00F93D23" w14:paraId="05FABE17" w14:textId="77777777" w:rsidTr="00E10706">
        <w:tc>
          <w:tcPr>
            <w:tcW w:w="4788" w:type="dxa"/>
          </w:tcPr>
          <w:p w14:paraId="3A3C4D9C" w14:textId="77777777" w:rsidR="00F93D23" w:rsidRDefault="00F93D23" w:rsidP="00E10706">
            <w:pPr>
              <w:keepNext/>
            </w:pPr>
            <w:r>
              <w:t>Total Responses</w:t>
            </w:r>
          </w:p>
        </w:tc>
        <w:tc>
          <w:tcPr>
            <w:tcW w:w="4788" w:type="dxa"/>
          </w:tcPr>
          <w:p w14:paraId="367A1EC2" w14:textId="77777777" w:rsidR="00F93D23" w:rsidRDefault="00F93D23" w:rsidP="00E10706">
            <w:pPr>
              <w:keepNext/>
              <w:jc w:val="right"/>
            </w:pPr>
            <w:r>
              <w:t>169</w:t>
            </w:r>
          </w:p>
        </w:tc>
      </w:tr>
    </w:tbl>
    <w:p w14:paraId="7F5B2203" w14:textId="77777777" w:rsidR="00F93D23" w:rsidRDefault="00F93D23" w:rsidP="00F93D23"/>
    <w:p w14:paraId="445A2919" w14:textId="51E78916" w:rsidR="00A5052D" w:rsidRDefault="00A5052D" w:rsidP="00A5052D">
      <w:pPr>
        <w:jc w:val="center"/>
      </w:pPr>
      <w:r>
        <w:t>Appendix B</w:t>
      </w:r>
    </w:p>
    <w:p w14:paraId="6634CCFE" w14:textId="77777777" w:rsidR="00F93D23" w:rsidRDefault="00F93D23" w:rsidP="00F93D23">
      <w:pPr>
        <w:pStyle w:val="QLabel"/>
        <w:keepNext/>
      </w:pPr>
      <w:r>
        <w:t>2.  What is your class standing?</w:t>
      </w:r>
    </w:p>
    <w:tbl>
      <w:tblPr>
        <w:tblStyle w:val="QTable"/>
        <w:tblW w:w="9576" w:type="auto"/>
        <w:tblLook w:val="04E0" w:firstRow="1" w:lastRow="1" w:firstColumn="1" w:lastColumn="0" w:noHBand="0" w:noVBand="1"/>
      </w:tblPr>
      <w:tblGrid>
        <w:gridCol w:w="1081"/>
        <w:gridCol w:w="1397"/>
        <w:gridCol w:w="3588"/>
        <w:gridCol w:w="1494"/>
        <w:gridCol w:w="1310"/>
      </w:tblGrid>
      <w:tr w:rsidR="00F93D23" w14:paraId="3E98111A" w14:textId="77777777" w:rsidTr="00E10706">
        <w:tc>
          <w:tcPr>
            <w:tcW w:w="1915" w:type="dxa"/>
            <w:shd w:val="clear" w:color="auto" w:fill="58595B"/>
          </w:tcPr>
          <w:p w14:paraId="12A90883" w14:textId="77777777" w:rsidR="00F93D23" w:rsidRDefault="00F93D23" w:rsidP="00E10706">
            <w:pPr>
              <w:pStyle w:val="WhiteText"/>
              <w:keepNext/>
              <w:jc w:val="center"/>
            </w:pPr>
            <w:r>
              <w:t>#</w:t>
            </w:r>
          </w:p>
        </w:tc>
        <w:tc>
          <w:tcPr>
            <w:tcW w:w="1915" w:type="dxa"/>
            <w:shd w:val="clear" w:color="auto" w:fill="58595B"/>
          </w:tcPr>
          <w:p w14:paraId="79B85411"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3C05C30D"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2F7DFF25" w14:textId="77777777" w:rsidR="00F93D23" w:rsidRDefault="00F93D23" w:rsidP="00E10706">
                  <w:pPr>
                    <w:pStyle w:val="WhiteText"/>
                    <w:rPr>
                      <w:szCs w:val="14"/>
                    </w:rPr>
                  </w:pPr>
                </w:p>
              </w:tc>
              <w:tc>
                <w:tcPr>
                  <w:tcW w:w="3578" w:type="dxa"/>
                </w:tcPr>
                <w:p w14:paraId="0FB208BC"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418B0C0" w14:textId="77777777" w:rsidR="00F93D23" w:rsidRDefault="00F93D23" w:rsidP="00E10706"/>
        </w:tc>
        <w:tc>
          <w:tcPr>
            <w:tcW w:w="1915" w:type="dxa"/>
            <w:shd w:val="clear" w:color="auto" w:fill="58595B"/>
          </w:tcPr>
          <w:p w14:paraId="0241863A" w14:textId="77777777" w:rsidR="00F93D23" w:rsidRDefault="00F93D23" w:rsidP="00E10706">
            <w:pPr>
              <w:pStyle w:val="WhiteText"/>
              <w:keepNext/>
              <w:jc w:val="center"/>
            </w:pPr>
            <w:r>
              <w:t>Response</w:t>
            </w:r>
          </w:p>
        </w:tc>
        <w:tc>
          <w:tcPr>
            <w:tcW w:w="1915" w:type="dxa"/>
            <w:shd w:val="clear" w:color="auto" w:fill="58595B"/>
          </w:tcPr>
          <w:p w14:paraId="26C715B2" w14:textId="77777777" w:rsidR="00F93D23" w:rsidRDefault="00F93D23" w:rsidP="00E10706">
            <w:pPr>
              <w:pStyle w:val="WhiteText"/>
              <w:keepNext/>
              <w:jc w:val="center"/>
            </w:pPr>
            <w:r>
              <w:t>%</w:t>
            </w:r>
          </w:p>
        </w:tc>
      </w:tr>
      <w:tr w:rsidR="00F93D23" w14:paraId="648072B2" w14:textId="77777777" w:rsidTr="00E10706">
        <w:tc>
          <w:tcPr>
            <w:tcW w:w="1915" w:type="dxa"/>
            <w:shd w:val="clear" w:color="auto" w:fill="FEFBE7"/>
          </w:tcPr>
          <w:p w14:paraId="6AD4EF34" w14:textId="77777777" w:rsidR="00F93D23" w:rsidRDefault="00F93D23" w:rsidP="00E10706">
            <w:pPr>
              <w:keepNext/>
              <w:jc w:val="center"/>
            </w:pPr>
            <w:r>
              <w:t>1</w:t>
            </w:r>
          </w:p>
        </w:tc>
        <w:tc>
          <w:tcPr>
            <w:tcW w:w="1915" w:type="dxa"/>
            <w:shd w:val="clear" w:color="auto" w:fill="FEFBE7"/>
          </w:tcPr>
          <w:p w14:paraId="05E99927" w14:textId="77777777" w:rsidR="00F93D23" w:rsidRDefault="00F93D23" w:rsidP="00E10706">
            <w:pPr>
              <w:keepNext/>
            </w:pPr>
            <w:r>
              <w:t>First year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
              <w:gridCol w:w="3557"/>
            </w:tblGrid>
            <w:tr w:rsidR="00F93D23" w14:paraId="79A1CE93" w14:textId="77777777" w:rsidTr="00E10706">
              <w:tc>
                <w:tcPr>
                  <w:cnfStyle w:val="001000000000" w:firstRow="0" w:lastRow="0" w:firstColumn="1" w:lastColumn="0" w:oddVBand="0" w:evenVBand="0" w:oddHBand="0" w:evenHBand="0" w:firstRowFirstColumn="0" w:firstRowLastColumn="0" w:lastRowFirstColumn="0" w:lastRowLastColumn="0"/>
                  <w:tcW w:w="21" w:type="dxa"/>
                </w:tcPr>
                <w:p w14:paraId="6DA51900" w14:textId="77777777" w:rsidR="00F93D23" w:rsidRDefault="00F93D23" w:rsidP="00E10706">
                  <w:pPr>
                    <w:pStyle w:val="WhiteText"/>
                    <w:rPr>
                      <w:szCs w:val="14"/>
                    </w:rPr>
                  </w:pPr>
                </w:p>
              </w:tc>
              <w:tc>
                <w:tcPr>
                  <w:tcW w:w="3557" w:type="dxa"/>
                </w:tcPr>
                <w:p w14:paraId="71BCF8CD"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F7ED237" w14:textId="77777777" w:rsidR="00F93D23" w:rsidRDefault="00F93D23" w:rsidP="00E10706"/>
        </w:tc>
        <w:tc>
          <w:tcPr>
            <w:tcW w:w="1915" w:type="dxa"/>
            <w:shd w:val="clear" w:color="auto" w:fill="FEFBE7"/>
          </w:tcPr>
          <w:p w14:paraId="4F5368B6" w14:textId="77777777" w:rsidR="00F93D23" w:rsidRDefault="00F93D23" w:rsidP="00E10706">
            <w:pPr>
              <w:keepNext/>
              <w:jc w:val="center"/>
            </w:pPr>
            <w:r>
              <w:t>1</w:t>
            </w:r>
          </w:p>
        </w:tc>
        <w:tc>
          <w:tcPr>
            <w:tcW w:w="1915" w:type="dxa"/>
            <w:shd w:val="clear" w:color="auto" w:fill="FEFBE7"/>
          </w:tcPr>
          <w:p w14:paraId="4DE4FB10" w14:textId="77777777" w:rsidR="00F93D23" w:rsidRDefault="00F93D23" w:rsidP="00E10706">
            <w:pPr>
              <w:keepNext/>
              <w:jc w:val="center"/>
            </w:pPr>
            <w:r>
              <w:t>1%</w:t>
            </w:r>
          </w:p>
        </w:tc>
      </w:tr>
      <w:tr w:rsidR="00F93D23" w14:paraId="0051A5E5" w14:textId="77777777" w:rsidTr="00E10706">
        <w:tc>
          <w:tcPr>
            <w:tcW w:w="1915" w:type="dxa"/>
          </w:tcPr>
          <w:p w14:paraId="2EBD075C" w14:textId="77777777" w:rsidR="00F93D23" w:rsidRDefault="00F93D23" w:rsidP="00E10706">
            <w:pPr>
              <w:keepNext/>
              <w:jc w:val="center"/>
            </w:pPr>
            <w:r>
              <w:t>2</w:t>
            </w:r>
          </w:p>
        </w:tc>
        <w:tc>
          <w:tcPr>
            <w:tcW w:w="1915" w:type="dxa"/>
          </w:tcPr>
          <w:p w14:paraId="24D00F18" w14:textId="77777777" w:rsidR="00F93D23" w:rsidRDefault="00F93D23" w:rsidP="00E10706">
            <w:pPr>
              <w:keepNext/>
            </w:pPr>
            <w:r>
              <w:t>Second year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94"/>
              <w:gridCol w:w="1884"/>
            </w:tblGrid>
            <w:tr w:rsidR="00F93D23" w14:paraId="1B99268F" w14:textId="77777777" w:rsidTr="00E10706">
              <w:tc>
                <w:tcPr>
                  <w:cnfStyle w:val="001000000000" w:firstRow="0" w:lastRow="0" w:firstColumn="1" w:lastColumn="0" w:oddVBand="0" w:evenVBand="0" w:oddHBand="0" w:evenHBand="0" w:firstRowFirstColumn="0" w:firstRowLastColumn="0" w:lastRowFirstColumn="0" w:lastRowLastColumn="0"/>
                  <w:tcW w:w="1694" w:type="dxa"/>
                </w:tcPr>
                <w:p w14:paraId="5CDFC7CF" w14:textId="77777777" w:rsidR="00F93D23" w:rsidRDefault="00F93D23" w:rsidP="00E10706">
                  <w:pPr>
                    <w:pStyle w:val="WhiteText"/>
                    <w:rPr>
                      <w:szCs w:val="14"/>
                    </w:rPr>
                  </w:pPr>
                </w:p>
              </w:tc>
              <w:tc>
                <w:tcPr>
                  <w:tcW w:w="1884" w:type="dxa"/>
                </w:tcPr>
                <w:p w14:paraId="100143F7"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5D690EE5" w14:textId="77777777" w:rsidR="00F93D23" w:rsidRDefault="00F93D23" w:rsidP="00E10706"/>
        </w:tc>
        <w:tc>
          <w:tcPr>
            <w:tcW w:w="1915" w:type="dxa"/>
          </w:tcPr>
          <w:p w14:paraId="226D43F4" w14:textId="77777777" w:rsidR="00F93D23" w:rsidRDefault="00F93D23" w:rsidP="00E10706">
            <w:pPr>
              <w:keepNext/>
              <w:jc w:val="center"/>
            </w:pPr>
            <w:r>
              <w:t>80</w:t>
            </w:r>
          </w:p>
        </w:tc>
        <w:tc>
          <w:tcPr>
            <w:tcW w:w="1915" w:type="dxa"/>
          </w:tcPr>
          <w:p w14:paraId="54D4BC89" w14:textId="77777777" w:rsidR="00F93D23" w:rsidRDefault="00F93D23" w:rsidP="00E10706">
            <w:pPr>
              <w:keepNext/>
              <w:jc w:val="center"/>
            </w:pPr>
            <w:r>
              <w:t>47%</w:t>
            </w:r>
          </w:p>
        </w:tc>
      </w:tr>
      <w:tr w:rsidR="00F93D23" w14:paraId="1DE9928A" w14:textId="77777777" w:rsidTr="00E10706">
        <w:tc>
          <w:tcPr>
            <w:tcW w:w="1915" w:type="dxa"/>
            <w:shd w:val="clear" w:color="auto" w:fill="FEFBE7"/>
          </w:tcPr>
          <w:p w14:paraId="5755F8AA" w14:textId="77777777" w:rsidR="00F93D23" w:rsidRDefault="00F93D23" w:rsidP="00E10706">
            <w:pPr>
              <w:keepNext/>
              <w:jc w:val="center"/>
            </w:pPr>
            <w:r>
              <w:t>3</w:t>
            </w:r>
          </w:p>
        </w:tc>
        <w:tc>
          <w:tcPr>
            <w:tcW w:w="1915" w:type="dxa"/>
            <w:shd w:val="clear" w:color="auto" w:fill="FEFBE7"/>
          </w:tcPr>
          <w:p w14:paraId="18316DA0" w14:textId="77777777" w:rsidR="00F93D23" w:rsidRDefault="00F93D23" w:rsidP="00E10706">
            <w:pPr>
              <w:keepNext/>
            </w:pPr>
            <w:r>
              <w:t>Third year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20"/>
              <w:gridCol w:w="2858"/>
            </w:tblGrid>
            <w:tr w:rsidR="00F93D23" w14:paraId="542ABE12" w14:textId="77777777" w:rsidTr="00E10706">
              <w:tc>
                <w:tcPr>
                  <w:cnfStyle w:val="001000000000" w:firstRow="0" w:lastRow="0" w:firstColumn="1" w:lastColumn="0" w:oddVBand="0" w:evenVBand="0" w:oddHBand="0" w:evenHBand="0" w:firstRowFirstColumn="0" w:firstRowLastColumn="0" w:lastRowFirstColumn="0" w:lastRowLastColumn="0"/>
                  <w:tcW w:w="720" w:type="dxa"/>
                </w:tcPr>
                <w:p w14:paraId="3B474926" w14:textId="77777777" w:rsidR="00F93D23" w:rsidRDefault="00F93D23" w:rsidP="00E10706">
                  <w:pPr>
                    <w:pStyle w:val="WhiteText"/>
                    <w:rPr>
                      <w:szCs w:val="14"/>
                    </w:rPr>
                  </w:pPr>
                </w:p>
              </w:tc>
              <w:tc>
                <w:tcPr>
                  <w:tcW w:w="2858" w:type="dxa"/>
                </w:tcPr>
                <w:p w14:paraId="38CE0F39"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6CA9381" w14:textId="77777777" w:rsidR="00F93D23" w:rsidRDefault="00F93D23" w:rsidP="00E10706"/>
        </w:tc>
        <w:tc>
          <w:tcPr>
            <w:tcW w:w="1915" w:type="dxa"/>
            <w:shd w:val="clear" w:color="auto" w:fill="FEFBE7"/>
          </w:tcPr>
          <w:p w14:paraId="248982F9" w14:textId="77777777" w:rsidR="00F93D23" w:rsidRDefault="00F93D23" w:rsidP="00E10706">
            <w:pPr>
              <w:keepNext/>
              <w:jc w:val="center"/>
            </w:pPr>
            <w:r>
              <w:t>34</w:t>
            </w:r>
          </w:p>
        </w:tc>
        <w:tc>
          <w:tcPr>
            <w:tcW w:w="1915" w:type="dxa"/>
            <w:shd w:val="clear" w:color="auto" w:fill="FEFBE7"/>
          </w:tcPr>
          <w:p w14:paraId="4A724C65" w14:textId="77777777" w:rsidR="00F93D23" w:rsidRDefault="00F93D23" w:rsidP="00E10706">
            <w:pPr>
              <w:keepNext/>
              <w:jc w:val="center"/>
            </w:pPr>
            <w:r>
              <w:t>20%</w:t>
            </w:r>
          </w:p>
        </w:tc>
      </w:tr>
      <w:tr w:rsidR="00F93D23" w14:paraId="0987806C" w14:textId="77777777" w:rsidTr="00E10706">
        <w:tc>
          <w:tcPr>
            <w:tcW w:w="1915" w:type="dxa"/>
          </w:tcPr>
          <w:p w14:paraId="24A7756D" w14:textId="77777777" w:rsidR="00F93D23" w:rsidRDefault="00F93D23" w:rsidP="00E10706">
            <w:pPr>
              <w:keepNext/>
              <w:jc w:val="center"/>
            </w:pPr>
            <w:r>
              <w:t>4</w:t>
            </w:r>
          </w:p>
        </w:tc>
        <w:tc>
          <w:tcPr>
            <w:tcW w:w="1915" w:type="dxa"/>
          </w:tcPr>
          <w:p w14:paraId="4750A067" w14:textId="77777777" w:rsidR="00F93D23" w:rsidRDefault="00F93D23" w:rsidP="00E10706">
            <w:pPr>
              <w:keepNext/>
            </w:pPr>
            <w:r>
              <w:t>Fourth year</w:t>
            </w:r>
          </w:p>
        </w:tc>
        <w:tc>
          <w:tcPr>
            <w:tcW w:w="3588" w:type="dxa"/>
            <w:noWrap/>
            <w:tcMar>
              <w:left w:w="0" w:type="dxa"/>
              <w:right w:w="0" w:type="dxa"/>
            </w:tcMar>
          </w:tcPr>
          <w:tbl>
            <w:tblPr>
              <w:tblStyle w:val="QBar"/>
              <w:tblW w:w="3578" w:type="auto"/>
              <w:tblLook w:val="04A0" w:firstRow="1" w:lastRow="0" w:firstColumn="1" w:lastColumn="0" w:noHBand="0" w:noVBand="1"/>
            </w:tblPr>
            <w:tblGrid>
              <w:gridCol w:w="847"/>
              <w:gridCol w:w="2731"/>
            </w:tblGrid>
            <w:tr w:rsidR="00F93D23" w14:paraId="2F1D2279" w14:textId="77777777" w:rsidTr="00E10706">
              <w:tc>
                <w:tcPr>
                  <w:cnfStyle w:val="001000000000" w:firstRow="0" w:lastRow="0" w:firstColumn="1" w:lastColumn="0" w:oddVBand="0" w:evenVBand="0" w:oddHBand="0" w:evenHBand="0" w:firstRowFirstColumn="0" w:firstRowLastColumn="0" w:lastRowFirstColumn="0" w:lastRowLastColumn="0"/>
                  <w:tcW w:w="847" w:type="dxa"/>
                </w:tcPr>
                <w:p w14:paraId="7B266608" w14:textId="77777777" w:rsidR="00F93D23" w:rsidRDefault="00F93D23" w:rsidP="00E10706">
                  <w:pPr>
                    <w:pStyle w:val="WhiteText"/>
                    <w:rPr>
                      <w:szCs w:val="14"/>
                    </w:rPr>
                  </w:pPr>
                </w:p>
              </w:tc>
              <w:tc>
                <w:tcPr>
                  <w:tcW w:w="2731" w:type="dxa"/>
                </w:tcPr>
                <w:p w14:paraId="0B254037"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BC0410B" w14:textId="77777777" w:rsidR="00F93D23" w:rsidRDefault="00F93D23" w:rsidP="00E10706"/>
        </w:tc>
        <w:tc>
          <w:tcPr>
            <w:tcW w:w="1915" w:type="dxa"/>
          </w:tcPr>
          <w:p w14:paraId="698C089A" w14:textId="77777777" w:rsidR="00F93D23" w:rsidRDefault="00F93D23" w:rsidP="00E10706">
            <w:pPr>
              <w:keepNext/>
              <w:jc w:val="center"/>
            </w:pPr>
            <w:r>
              <w:t>40</w:t>
            </w:r>
          </w:p>
        </w:tc>
        <w:tc>
          <w:tcPr>
            <w:tcW w:w="1915" w:type="dxa"/>
          </w:tcPr>
          <w:p w14:paraId="3C32F255" w14:textId="77777777" w:rsidR="00F93D23" w:rsidRDefault="00F93D23" w:rsidP="00E10706">
            <w:pPr>
              <w:keepNext/>
              <w:jc w:val="center"/>
            </w:pPr>
            <w:r>
              <w:t>24%</w:t>
            </w:r>
          </w:p>
        </w:tc>
      </w:tr>
      <w:tr w:rsidR="00F93D23" w14:paraId="442E3C9E" w14:textId="77777777" w:rsidTr="00E10706">
        <w:tc>
          <w:tcPr>
            <w:tcW w:w="1915" w:type="dxa"/>
            <w:shd w:val="clear" w:color="auto" w:fill="FEFBE7"/>
          </w:tcPr>
          <w:p w14:paraId="2E566509" w14:textId="77777777" w:rsidR="00F93D23" w:rsidRDefault="00F93D23" w:rsidP="00E10706">
            <w:pPr>
              <w:keepNext/>
              <w:jc w:val="center"/>
            </w:pPr>
            <w:r>
              <w:t>5</w:t>
            </w:r>
          </w:p>
        </w:tc>
        <w:tc>
          <w:tcPr>
            <w:tcW w:w="1915" w:type="dxa"/>
            <w:shd w:val="clear" w:color="auto" w:fill="FEFBE7"/>
          </w:tcPr>
          <w:p w14:paraId="436ECDC8" w14:textId="77777777" w:rsidR="00F93D23" w:rsidRDefault="00F93D23" w:rsidP="00E10706">
            <w:pPr>
              <w:keepNext/>
            </w:pPr>
            <w:r>
              <w:t>Fifth year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2"/>
              <w:gridCol w:w="3366"/>
            </w:tblGrid>
            <w:tr w:rsidR="00F93D23" w14:paraId="45CC33B9" w14:textId="77777777" w:rsidTr="00E10706">
              <w:tc>
                <w:tcPr>
                  <w:cnfStyle w:val="001000000000" w:firstRow="0" w:lastRow="0" w:firstColumn="1" w:lastColumn="0" w:oddVBand="0" w:evenVBand="0" w:oddHBand="0" w:evenHBand="0" w:firstRowFirstColumn="0" w:firstRowLastColumn="0" w:lastRowFirstColumn="0" w:lastRowLastColumn="0"/>
                  <w:tcW w:w="212" w:type="dxa"/>
                </w:tcPr>
                <w:p w14:paraId="0CD93E63" w14:textId="77777777" w:rsidR="00F93D23" w:rsidRDefault="00F93D23" w:rsidP="00E10706">
                  <w:pPr>
                    <w:pStyle w:val="WhiteText"/>
                    <w:rPr>
                      <w:szCs w:val="14"/>
                    </w:rPr>
                  </w:pPr>
                </w:p>
              </w:tc>
              <w:tc>
                <w:tcPr>
                  <w:tcW w:w="3366" w:type="dxa"/>
                </w:tcPr>
                <w:p w14:paraId="053B0F72"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5E91999" w14:textId="77777777" w:rsidR="00F93D23" w:rsidRDefault="00F93D23" w:rsidP="00E10706"/>
        </w:tc>
        <w:tc>
          <w:tcPr>
            <w:tcW w:w="1915" w:type="dxa"/>
            <w:shd w:val="clear" w:color="auto" w:fill="FEFBE7"/>
          </w:tcPr>
          <w:p w14:paraId="1A87D0CF" w14:textId="77777777" w:rsidR="00F93D23" w:rsidRDefault="00F93D23" w:rsidP="00E10706">
            <w:pPr>
              <w:keepNext/>
              <w:jc w:val="center"/>
            </w:pPr>
            <w:r>
              <w:t>10</w:t>
            </w:r>
          </w:p>
        </w:tc>
        <w:tc>
          <w:tcPr>
            <w:tcW w:w="1915" w:type="dxa"/>
            <w:shd w:val="clear" w:color="auto" w:fill="FEFBE7"/>
          </w:tcPr>
          <w:p w14:paraId="676260F3" w14:textId="77777777" w:rsidR="00F93D23" w:rsidRDefault="00F93D23" w:rsidP="00E10706">
            <w:pPr>
              <w:keepNext/>
              <w:jc w:val="center"/>
            </w:pPr>
            <w:r>
              <w:t>6%</w:t>
            </w:r>
          </w:p>
        </w:tc>
      </w:tr>
      <w:tr w:rsidR="00F93D23" w14:paraId="7DA3F6EE" w14:textId="77777777" w:rsidTr="00E10706">
        <w:tc>
          <w:tcPr>
            <w:tcW w:w="1915" w:type="dxa"/>
          </w:tcPr>
          <w:p w14:paraId="3CD85A48" w14:textId="77777777" w:rsidR="00F93D23" w:rsidRDefault="00F93D23" w:rsidP="00E10706">
            <w:pPr>
              <w:keepNext/>
              <w:jc w:val="center"/>
            </w:pPr>
            <w:r>
              <w:t>6</w:t>
            </w:r>
          </w:p>
        </w:tc>
        <w:tc>
          <w:tcPr>
            <w:tcW w:w="1915" w:type="dxa"/>
          </w:tcPr>
          <w:p w14:paraId="530C50AD" w14:textId="77777777" w:rsidR="00F93D23" w:rsidRDefault="00F93D23" w:rsidP="00E10706">
            <w:pPr>
              <w:keepNext/>
            </w:pPr>
            <w:r>
              <w:t>Other, please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85"/>
              <w:gridCol w:w="3493"/>
            </w:tblGrid>
            <w:tr w:rsidR="00F93D23" w14:paraId="039CE330" w14:textId="77777777" w:rsidTr="00E10706">
              <w:tc>
                <w:tcPr>
                  <w:cnfStyle w:val="001000000000" w:firstRow="0" w:lastRow="0" w:firstColumn="1" w:lastColumn="0" w:oddVBand="0" w:evenVBand="0" w:oddHBand="0" w:evenHBand="0" w:firstRowFirstColumn="0" w:firstRowLastColumn="0" w:lastRowFirstColumn="0" w:lastRowLastColumn="0"/>
                  <w:tcW w:w="85" w:type="dxa"/>
                </w:tcPr>
                <w:p w14:paraId="1A7FD27E" w14:textId="77777777" w:rsidR="00F93D23" w:rsidRDefault="00F93D23" w:rsidP="00E10706">
                  <w:pPr>
                    <w:pStyle w:val="WhiteText"/>
                    <w:rPr>
                      <w:szCs w:val="14"/>
                    </w:rPr>
                  </w:pPr>
                </w:p>
              </w:tc>
              <w:tc>
                <w:tcPr>
                  <w:tcW w:w="3493" w:type="dxa"/>
                </w:tcPr>
                <w:p w14:paraId="34BAF6DA"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4C461AF" w14:textId="77777777" w:rsidR="00F93D23" w:rsidRDefault="00F93D23" w:rsidP="00E10706"/>
        </w:tc>
        <w:tc>
          <w:tcPr>
            <w:tcW w:w="1915" w:type="dxa"/>
          </w:tcPr>
          <w:p w14:paraId="6CE447B8" w14:textId="77777777" w:rsidR="00F93D23" w:rsidRDefault="00F93D23" w:rsidP="00E10706">
            <w:pPr>
              <w:keepNext/>
              <w:jc w:val="center"/>
            </w:pPr>
            <w:r>
              <w:t>4</w:t>
            </w:r>
          </w:p>
        </w:tc>
        <w:tc>
          <w:tcPr>
            <w:tcW w:w="1915" w:type="dxa"/>
          </w:tcPr>
          <w:p w14:paraId="0CA0532F" w14:textId="77777777" w:rsidR="00F93D23" w:rsidRDefault="00F93D23" w:rsidP="00E10706">
            <w:pPr>
              <w:keepNext/>
              <w:jc w:val="center"/>
            </w:pPr>
            <w:r>
              <w:t>2%</w:t>
            </w:r>
          </w:p>
        </w:tc>
      </w:tr>
      <w:tr w:rsidR="00F93D23" w14:paraId="2E34A95F" w14:textId="77777777" w:rsidTr="00E10706">
        <w:tc>
          <w:tcPr>
            <w:tcW w:w="1915" w:type="dxa"/>
            <w:tcBorders>
              <w:top w:val="single" w:sz="4" w:space="0" w:color="969696"/>
            </w:tcBorders>
            <w:shd w:val="clear" w:color="auto" w:fill="FEFBE7"/>
          </w:tcPr>
          <w:p w14:paraId="164505E5" w14:textId="77777777" w:rsidR="00F93D23" w:rsidRDefault="00F93D23" w:rsidP="00E10706">
            <w:pPr>
              <w:keepNext/>
              <w:jc w:val="center"/>
            </w:pPr>
          </w:p>
        </w:tc>
        <w:tc>
          <w:tcPr>
            <w:tcW w:w="1915" w:type="dxa"/>
            <w:tcBorders>
              <w:top w:val="single" w:sz="4" w:space="0" w:color="969696"/>
            </w:tcBorders>
            <w:shd w:val="clear" w:color="auto" w:fill="FEFBE7"/>
          </w:tcPr>
          <w:p w14:paraId="70FFD85D" w14:textId="77777777" w:rsidR="00F93D23" w:rsidRDefault="00F93D23" w:rsidP="00E10706">
            <w:pPr>
              <w:keepNext/>
            </w:pPr>
            <w:r>
              <w:t>Total</w:t>
            </w:r>
          </w:p>
        </w:tc>
        <w:tc>
          <w:tcPr>
            <w:tcW w:w="3588" w:type="dxa"/>
            <w:tcBorders>
              <w:top w:val="single" w:sz="4" w:space="0" w:color="969696"/>
            </w:tcBorders>
            <w:shd w:val="clear" w:color="auto" w:fill="FEFBE7"/>
            <w:noWrap/>
            <w:tcMar>
              <w:left w:w="0" w:type="dxa"/>
              <w:right w:w="0" w:type="dxa"/>
            </w:tcMar>
          </w:tcPr>
          <w:p w14:paraId="221C4E24" w14:textId="77777777" w:rsidR="00F93D23" w:rsidRDefault="00F93D23" w:rsidP="00E10706">
            <w:pPr>
              <w:pStyle w:val="WhiteText"/>
              <w:keepNext/>
            </w:pPr>
          </w:p>
        </w:tc>
        <w:tc>
          <w:tcPr>
            <w:tcW w:w="1915" w:type="dxa"/>
            <w:tcBorders>
              <w:top w:val="single" w:sz="4" w:space="0" w:color="969696"/>
            </w:tcBorders>
            <w:shd w:val="clear" w:color="auto" w:fill="FEFBE7"/>
          </w:tcPr>
          <w:p w14:paraId="32EE735A" w14:textId="77777777" w:rsidR="00F93D23" w:rsidRDefault="00F93D23" w:rsidP="00E10706">
            <w:pPr>
              <w:keepNext/>
              <w:jc w:val="center"/>
            </w:pPr>
            <w:r>
              <w:t>169</w:t>
            </w:r>
          </w:p>
        </w:tc>
        <w:tc>
          <w:tcPr>
            <w:tcW w:w="1915" w:type="dxa"/>
            <w:tcBorders>
              <w:top w:val="single" w:sz="4" w:space="0" w:color="969696"/>
            </w:tcBorders>
            <w:shd w:val="clear" w:color="auto" w:fill="FEFBE7"/>
          </w:tcPr>
          <w:p w14:paraId="00CC06FC" w14:textId="77777777" w:rsidR="00F93D23" w:rsidRDefault="00F93D23" w:rsidP="00E10706">
            <w:pPr>
              <w:keepNext/>
              <w:jc w:val="center"/>
            </w:pPr>
            <w:r>
              <w:t>100%</w:t>
            </w:r>
          </w:p>
        </w:tc>
      </w:tr>
    </w:tbl>
    <w:p w14:paraId="3552615A" w14:textId="77777777" w:rsidR="00F93D23" w:rsidRDefault="00F93D23" w:rsidP="00F93D23"/>
    <w:tbl>
      <w:tblPr>
        <w:tblStyle w:val="QTable"/>
        <w:tblW w:w="9576" w:type="auto"/>
        <w:tblLook w:val="04A0" w:firstRow="1" w:lastRow="0" w:firstColumn="1" w:lastColumn="0" w:noHBand="0" w:noVBand="1"/>
      </w:tblPr>
      <w:tblGrid>
        <w:gridCol w:w="8870"/>
      </w:tblGrid>
      <w:tr w:rsidR="00F93D23" w14:paraId="6B168CA0" w14:textId="77777777" w:rsidTr="00E10706">
        <w:tc>
          <w:tcPr>
            <w:tcW w:w="9576" w:type="dxa"/>
            <w:shd w:val="clear" w:color="auto" w:fill="58595B"/>
          </w:tcPr>
          <w:p w14:paraId="346D95BF" w14:textId="77777777" w:rsidR="00F93D23" w:rsidRDefault="00F93D23" w:rsidP="00E10706">
            <w:pPr>
              <w:pStyle w:val="WhiteText"/>
              <w:keepNext/>
            </w:pPr>
            <w:r>
              <w:t>Other, please specify</w:t>
            </w:r>
          </w:p>
        </w:tc>
      </w:tr>
      <w:tr w:rsidR="00F93D23" w14:paraId="1ECA635F" w14:textId="77777777" w:rsidTr="00E10706">
        <w:tc>
          <w:tcPr>
            <w:tcW w:w="9576" w:type="dxa"/>
            <w:shd w:val="clear" w:color="auto" w:fill="FEFBE7"/>
          </w:tcPr>
          <w:p w14:paraId="5B1DBC37" w14:textId="77777777" w:rsidR="00F93D23" w:rsidRDefault="00F93D23" w:rsidP="00E10706">
            <w:pPr>
              <w:keepNext/>
            </w:pPr>
            <w:r>
              <w:t>Graduate</w:t>
            </w:r>
          </w:p>
        </w:tc>
      </w:tr>
      <w:tr w:rsidR="00F93D23" w14:paraId="6C767B69" w14:textId="77777777" w:rsidTr="00E10706">
        <w:tc>
          <w:tcPr>
            <w:tcW w:w="9576" w:type="dxa"/>
          </w:tcPr>
          <w:p w14:paraId="555301BC" w14:textId="77777777" w:rsidR="00F93D23" w:rsidRDefault="00F93D23" w:rsidP="00E10706">
            <w:pPr>
              <w:keepNext/>
            </w:pPr>
            <w:proofErr w:type="gramStart"/>
            <w:r>
              <w:t>alumni</w:t>
            </w:r>
            <w:proofErr w:type="gramEnd"/>
          </w:p>
        </w:tc>
      </w:tr>
      <w:tr w:rsidR="00F93D23" w14:paraId="1D343F15" w14:textId="77777777" w:rsidTr="00E10706">
        <w:tc>
          <w:tcPr>
            <w:tcW w:w="9576" w:type="dxa"/>
            <w:shd w:val="clear" w:color="auto" w:fill="FEFBE7"/>
          </w:tcPr>
          <w:p w14:paraId="18695D7D" w14:textId="77777777" w:rsidR="00F93D23" w:rsidRDefault="00F93D23" w:rsidP="00E10706">
            <w:pPr>
              <w:keepNext/>
            </w:pPr>
            <w:r>
              <w:t>Transfer student</w:t>
            </w:r>
          </w:p>
        </w:tc>
      </w:tr>
      <w:tr w:rsidR="00F93D23" w14:paraId="4CDBBA9C" w14:textId="77777777" w:rsidTr="009A4D54">
        <w:trPr>
          <w:trHeight w:val="100"/>
        </w:trPr>
        <w:tc>
          <w:tcPr>
            <w:tcW w:w="9576" w:type="dxa"/>
          </w:tcPr>
          <w:p w14:paraId="7864C4B8" w14:textId="77777777" w:rsidR="00F93D23" w:rsidRDefault="00F93D23" w:rsidP="00E10706">
            <w:pPr>
              <w:keepNext/>
            </w:pPr>
            <w:r>
              <w:t>Dropout</w:t>
            </w:r>
          </w:p>
        </w:tc>
      </w:tr>
    </w:tbl>
    <w:p w14:paraId="2492BE94"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0B584C73" w14:textId="77777777" w:rsidTr="00E10706">
        <w:tc>
          <w:tcPr>
            <w:tcW w:w="4788" w:type="dxa"/>
            <w:shd w:val="clear" w:color="auto" w:fill="58595B"/>
          </w:tcPr>
          <w:p w14:paraId="2CA5E751" w14:textId="77777777" w:rsidR="00F93D23" w:rsidRDefault="00F93D23" w:rsidP="00E10706">
            <w:pPr>
              <w:pStyle w:val="WhiteText"/>
              <w:keepNext/>
            </w:pPr>
            <w:r>
              <w:t>Statistic</w:t>
            </w:r>
          </w:p>
        </w:tc>
        <w:tc>
          <w:tcPr>
            <w:tcW w:w="4788" w:type="dxa"/>
            <w:shd w:val="clear" w:color="auto" w:fill="58595B"/>
          </w:tcPr>
          <w:p w14:paraId="73A7E710" w14:textId="77777777" w:rsidR="00F93D23" w:rsidRDefault="00F93D23" w:rsidP="00E10706">
            <w:pPr>
              <w:pStyle w:val="WhiteText"/>
              <w:keepNext/>
              <w:jc w:val="right"/>
            </w:pPr>
            <w:r>
              <w:t>Value</w:t>
            </w:r>
          </w:p>
        </w:tc>
      </w:tr>
      <w:tr w:rsidR="00F93D23" w14:paraId="17DBA818" w14:textId="77777777" w:rsidTr="00E10706">
        <w:tc>
          <w:tcPr>
            <w:tcW w:w="4788" w:type="dxa"/>
            <w:shd w:val="clear" w:color="auto" w:fill="FEFBE7"/>
          </w:tcPr>
          <w:p w14:paraId="5579802A" w14:textId="77777777" w:rsidR="00F93D23" w:rsidRDefault="00F93D23" w:rsidP="00E10706">
            <w:pPr>
              <w:keepNext/>
            </w:pPr>
            <w:r>
              <w:t>Min Value</w:t>
            </w:r>
          </w:p>
        </w:tc>
        <w:tc>
          <w:tcPr>
            <w:tcW w:w="4788" w:type="dxa"/>
            <w:shd w:val="clear" w:color="auto" w:fill="FEFBE7"/>
          </w:tcPr>
          <w:p w14:paraId="3136A16D" w14:textId="77777777" w:rsidR="00F93D23" w:rsidRDefault="00F93D23" w:rsidP="00E10706">
            <w:pPr>
              <w:keepNext/>
              <w:jc w:val="right"/>
            </w:pPr>
            <w:r>
              <w:t>1</w:t>
            </w:r>
          </w:p>
        </w:tc>
      </w:tr>
      <w:tr w:rsidR="00F93D23" w14:paraId="0D34EE08" w14:textId="77777777" w:rsidTr="00E10706">
        <w:tc>
          <w:tcPr>
            <w:tcW w:w="4788" w:type="dxa"/>
          </w:tcPr>
          <w:p w14:paraId="60CC5DDC" w14:textId="77777777" w:rsidR="00F93D23" w:rsidRDefault="00F93D23" w:rsidP="00E10706">
            <w:pPr>
              <w:keepNext/>
            </w:pPr>
            <w:r>
              <w:t>Max Value</w:t>
            </w:r>
          </w:p>
        </w:tc>
        <w:tc>
          <w:tcPr>
            <w:tcW w:w="4788" w:type="dxa"/>
          </w:tcPr>
          <w:p w14:paraId="1B39A328" w14:textId="77777777" w:rsidR="00F93D23" w:rsidRDefault="00F93D23" w:rsidP="00E10706">
            <w:pPr>
              <w:keepNext/>
              <w:jc w:val="right"/>
            </w:pPr>
            <w:r>
              <w:t>6</w:t>
            </w:r>
          </w:p>
        </w:tc>
      </w:tr>
      <w:tr w:rsidR="00F93D23" w14:paraId="6FDE5639" w14:textId="77777777" w:rsidTr="00E10706">
        <w:tc>
          <w:tcPr>
            <w:tcW w:w="4788" w:type="dxa"/>
            <w:shd w:val="clear" w:color="auto" w:fill="FEFBE7"/>
          </w:tcPr>
          <w:p w14:paraId="429C5ABC" w14:textId="77777777" w:rsidR="00F93D23" w:rsidRDefault="00F93D23" w:rsidP="00E10706">
            <w:pPr>
              <w:keepNext/>
            </w:pPr>
            <w:r>
              <w:t>Mean</w:t>
            </w:r>
          </w:p>
        </w:tc>
        <w:tc>
          <w:tcPr>
            <w:tcW w:w="4788" w:type="dxa"/>
            <w:shd w:val="clear" w:color="auto" w:fill="FEFBE7"/>
          </w:tcPr>
          <w:p w14:paraId="0351B01F" w14:textId="77777777" w:rsidR="00F93D23" w:rsidRDefault="00F93D23" w:rsidP="00E10706">
            <w:pPr>
              <w:keepNext/>
              <w:jc w:val="right"/>
            </w:pPr>
            <w:r>
              <w:t>2.94</w:t>
            </w:r>
          </w:p>
        </w:tc>
      </w:tr>
      <w:tr w:rsidR="00F93D23" w14:paraId="533D0BF5" w14:textId="77777777" w:rsidTr="00E10706">
        <w:tc>
          <w:tcPr>
            <w:tcW w:w="4788" w:type="dxa"/>
          </w:tcPr>
          <w:p w14:paraId="3F9EB50E" w14:textId="77777777" w:rsidR="00F93D23" w:rsidRDefault="00F93D23" w:rsidP="00E10706">
            <w:pPr>
              <w:keepNext/>
            </w:pPr>
            <w:r>
              <w:t>Variance</w:t>
            </w:r>
          </w:p>
        </w:tc>
        <w:tc>
          <w:tcPr>
            <w:tcW w:w="4788" w:type="dxa"/>
          </w:tcPr>
          <w:p w14:paraId="4694BDAA" w14:textId="77777777" w:rsidR="00F93D23" w:rsidRDefault="00F93D23" w:rsidP="00E10706">
            <w:pPr>
              <w:keepNext/>
              <w:jc w:val="right"/>
            </w:pPr>
            <w:r>
              <w:t>1.19</w:t>
            </w:r>
          </w:p>
        </w:tc>
      </w:tr>
      <w:tr w:rsidR="00F93D23" w14:paraId="1DECEC28" w14:textId="77777777" w:rsidTr="00E10706">
        <w:tc>
          <w:tcPr>
            <w:tcW w:w="4788" w:type="dxa"/>
            <w:shd w:val="clear" w:color="auto" w:fill="FEFBE7"/>
          </w:tcPr>
          <w:p w14:paraId="680090BD" w14:textId="77777777" w:rsidR="00F93D23" w:rsidRDefault="00F93D23" w:rsidP="00E10706">
            <w:pPr>
              <w:keepNext/>
            </w:pPr>
            <w:r>
              <w:t>Standard Deviation</w:t>
            </w:r>
          </w:p>
        </w:tc>
        <w:tc>
          <w:tcPr>
            <w:tcW w:w="4788" w:type="dxa"/>
            <w:shd w:val="clear" w:color="auto" w:fill="FEFBE7"/>
          </w:tcPr>
          <w:p w14:paraId="78BDA196" w14:textId="77777777" w:rsidR="00F93D23" w:rsidRDefault="00F93D23" w:rsidP="00E10706">
            <w:pPr>
              <w:keepNext/>
              <w:jc w:val="right"/>
            </w:pPr>
            <w:r>
              <w:t>1.09</w:t>
            </w:r>
          </w:p>
        </w:tc>
      </w:tr>
      <w:tr w:rsidR="00F93D23" w14:paraId="7F654CBD" w14:textId="77777777" w:rsidTr="00E10706">
        <w:tc>
          <w:tcPr>
            <w:tcW w:w="4788" w:type="dxa"/>
          </w:tcPr>
          <w:p w14:paraId="252C8D54" w14:textId="77777777" w:rsidR="00F93D23" w:rsidRDefault="00F93D23" w:rsidP="00E10706">
            <w:pPr>
              <w:keepNext/>
            </w:pPr>
            <w:r>
              <w:t>Total Responses</w:t>
            </w:r>
          </w:p>
        </w:tc>
        <w:tc>
          <w:tcPr>
            <w:tcW w:w="4788" w:type="dxa"/>
          </w:tcPr>
          <w:p w14:paraId="39369E57" w14:textId="77777777" w:rsidR="00F93D23" w:rsidRDefault="00F93D23" w:rsidP="00E10706">
            <w:pPr>
              <w:keepNext/>
              <w:jc w:val="right"/>
            </w:pPr>
            <w:r>
              <w:t>169</w:t>
            </w:r>
          </w:p>
        </w:tc>
      </w:tr>
    </w:tbl>
    <w:p w14:paraId="6C3DE665" w14:textId="77777777" w:rsidR="00F93D23" w:rsidRDefault="00F93D23" w:rsidP="00F93D23"/>
    <w:p w14:paraId="7074D2BB" w14:textId="77777777" w:rsidR="009A4D54" w:rsidRDefault="009A4D54" w:rsidP="00F93D23"/>
    <w:p w14:paraId="4CC53EE7" w14:textId="77777777" w:rsidR="009A4D54" w:rsidRDefault="009A4D54" w:rsidP="00F93D23"/>
    <w:p w14:paraId="460AFE35" w14:textId="77777777" w:rsidR="009A4D54" w:rsidRDefault="009A4D54" w:rsidP="00F93D23"/>
    <w:p w14:paraId="2EC70C60" w14:textId="4A9D48E1" w:rsidR="009A4D54" w:rsidRDefault="00A5052D" w:rsidP="009A4D54">
      <w:pPr>
        <w:jc w:val="center"/>
      </w:pPr>
      <w:r>
        <w:t>Appendix C</w:t>
      </w:r>
    </w:p>
    <w:p w14:paraId="1DBC94B9" w14:textId="77777777" w:rsidR="00F93D23" w:rsidRDefault="00F93D23" w:rsidP="00F93D23">
      <w:pPr>
        <w:pStyle w:val="QLabel"/>
        <w:keepNext/>
      </w:pPr>
      <w:r>
        <w:t>3.  Have you ever listened to KUGS 89.3 FM, the WWU student run radio station?</w:t>
      </w:r>
    </w:p>
    <w:tbl>
      <w:tblPr>
        <w:tblStyle w:val="QTable"/>
        <w:tblW w:w="9576" w:type="auto"/>
        <w:tblLook w:val="04E0" w:firstRow="1" w:lastRow="1" w:firstColumn="1" w:lastColumn="0" w:noHBand="0" w:noVBand="1"/>
      </w:tblPr>
      <w:tblGrid>
        <w:gridCol w:w="1081"/>
        <w:gridCol w:w="1397"/>
        <w:gridCol w:w="3588"/>
        <w:gridCol w:w="1494"/>
        <w:gridCol w:w="1310"/>
      </w:tblGrid>
      <w:tr w:rsidR="00F93D23" w14:paraId="3B6F59D0" w14:textId="77777777" w:rsidTr="00E10706">
        <w:tc>
          <w:tcPr>
            <w:tcW w:w="1915" w:type="dxa"/>
            <w:shd w:val="clear" w:color="auto" w:fill="58595B"/>
          </w:tcPr>
          <w:p w14:paraId="66A24390" w14:textId="77777777" w:rsidR="00F93D23" w:rsidRDefault="00F93D23" w:rsidP="00E10706">
            <w:pPr>
              <w:pStyle w:val="WhiteText"/>
              <w:keepNext/>
              <w:jc w:val="center"/>
            </w:pPr>
            <w:r>
              <w:t>#</w:t>
            </w:r>
          </w:p>
        </w:tc>
        <w:tc>
          <w:tcPr>
            <w:tcW w:w="1915" w:type="dxa"/>
            <w:shd w:val="clear" w:color="auto" w:fill="58595B"/>
          </w:tcPr>
          <w:p w14:paraId="7A06DAA7"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080B5781"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73FF35B8" w14:textId="77777777" w:rsidR="00F93D23" w:rsidRDefault="00F93D23" w:rsidP="00E10706">
                  <w:pPr>
                    <w:pStyle w:val="WhiteText"/>
                    <w:rPr>
                      <w:szCs w:val="14"/>
                    </w:rPr>
                  </w:pPr>
                </w:p>
              </w:tc>
              <w:tc>
                <w:tcPr>
                  <w:tcW w:w="3578" w:type="dxa"/>
                </w:tcPr>
                <w:p w14:paraId="20BCDA31"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628B134" w14:textId="77777777" w:rsidR="00F93D23" w:rsidRDefault="00F93D23" w:rsidP="00E10706"/>
        </w:tc>
        <w:tc>
          <w:tcPr>
            <w:tcW w:w="1915" w:type="dxa"/>
            <w:shd w:val="clear" w:color="auto" w:fill="58595B"/>
          </w:tcPr>
          <w:p w14:paraId="5222DA5A" w14:textId="77777777" w:rsidR="00F93D23" w:rsidRDefault="00F93D23" w:rsidP="00E10706">
            <w:pPr>
              <w:pStyle w:val="WhiteText"/>
              <w:keepNext/>
              <w:jc w:val="center"/>
            </w:pPr>
            <w:r>
              <w:t>Response</w:t>
            </w:r>
          </w:p>
        </w:tc>
        <w:tc>
          <w:tcPr>
            <w:tcW w:w="1915" w:type="dxa"/>
            <w:shd w:val="clear" w:color="auto" w:fill="58595B"/>
          </w:tcPr>
          <w:p w14:paraId="1E1F8CF5" w14:textId="77777777" w:rsidR="00F93D23" w:rsidRDefault="00F93D23" w:rsidP="00E10706">
            <w:pPr>
              <w:pStyle w:val="WhiteText"/>
              <w:keepNext/>
              <w:jc w:val="center"/>
            </w:pPr>
            <w:r>
              <w:t>%</w:t>
            </w:r>
          </w:p>
        </w:tc>
      </w:tr>
      <w:tr w:rsidR="00F93D23" w14:paraId="2F59D964" w14:textId="77777777" w:rsidTr="00E10706">
        <w:tc>
          <w:tcPr>
            <w:tcW w:w="1915" w:type="dxa"/>
            <w:shd w:val="clear" w:color="auto" w:fill="FEFBE7"/>
          </w:tcPr>
          <w:p w14:paraId="39D54CFD" w14:textId="77777777" w:rsidR="00F93D23" w:rsidRDefault="00F93D23" w:rsidP="00E10706">
            <w:pPr>
              <w:keepNext/>
              <w:jc w:val="center"/>
            </w:pPr>
            <w:r>
              <w:t>1</w:t>
            </w:r>
          </w:p>
        </w:tc>
        <w:tc>
          <w:tcPr>
            <w:tcW w:w="1915" w:type="dxa"/>
            <w:shd w:val="clear" w:color="auto" w:fill="FEFBE7"/>
          </w:tcPr>
          <w:p w14:paraId="46F76A3D" w14:textId="77777777" w:rsidR="00F93D23" w:rsidRDefault="00F93D23" w:rsidP="00E10706">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57"/>
              <w:gridCol w:w="1821"/>
            </w:tblGrid>
            <w:tr w:rsidR="00F93D23" w14:paraId="34CBF6BD" w14:textId="77777777" w:rsidTr="00E10706">
              <w:tc>
                <w:tcPr>
                  <w:cnfStyle w:val="001000000000" w:firstRow="0" w:lastRow="0" w:firstColumn="1" w:lastColumn="0" w:oddVBand="0" w:evenVBand="0" w:oddHBand="0" w:evenHBand="0" w:firstRowFirstColumn="0" w:firstRowLastColumn="0" w:lastRowFirstColumn="0" w:lastRowLastColumn="0"/>
                  <w:tcW w:w="1757" w:type="dxa"/>
                </w:tcPr>
                <w:p w14:paraId="1CB38852" w14:textId="77777777" w:rsidR="00F93D23" w:rsidRDefault="00F93D23" w:rsidP="00E10706">
                  <w:pPr>
                    <w:pStyle w:val="WhiteText"/>
                    <w:rPr>
                      <w:szCs w:val="14"/>
                    </w:rPr>
                  </w:pPr>
                </w:p>
              </w:tc>
              <w:tc>
                <w:tcPr>
                  <w:tcW w:w="1821" w:type="dxa"/>
                </w:tcPr>
                <w:p w14:paraId="2E816351"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FC5821C" w14:textId="77777777" w:rsidR="00F93D23" w:rsidRDefault="00F93D23" w:rsidP="00E10706"/>
        </w:tc>
        <w:tc>
          <w:tcPr>
            <w:tcW w:w="1915" w:type="dxa"/>
            <w:shd w:val="clear" w:color="auto" w:fill="FEFBE7"/>
          </w:tcPr>
          <w:p w14:paraId="271D30A8" w14:textId="77777777" w:rsidR="00F93D23" w:rsidRDefault="00F93D23" w:rsidP="00E10706">
            <w:pPr>
              <w:keepNext/>
              <w:jc w:val="center"/>
            </w:pPr>
            <w:r>
              <w:t>83</w:t>
            </w:r>
          </w:p>
        </w:tc>
        <w:tc>
          <w:tcPr>
            <w:tcW w:w="1915" w:type="dxa"/>
            <w:shd w:val="clear" w:color="auto" w:fill="FEFBE7"/>
          </w:tcPr>
          <w:p w14:paraId="25E0779F" w14:textId="77777777" w:rsidR="00F93D23" w:rsidRDefault="00F93D23" w:rsidP="00E10706">
            <w:pPr>
              <w:keepNext/>
              <w:jc w:val="center"/>
            </w:pPr>
            <w:r>
              <w:t>49%</w:t>
            </w:r>
          </w:p>
        </w:tc>
      </w:tr>
      <w:tr w:rsidR="00F93D23" w14:paraId="44597658" w14:textId="77777777" w:rsidTr="00E10706">
        <w:tc>
          <w:tcPr>
            <w:tcW w:w="1915" w:type="dxa"/>
          </w:tcPr>
          <w:p w14:paraId="24F5A7DF" w14:textId="77777777" w:rsidR="00F93D23" w:rsidRDefault="00F93D23" w:rsidP="00E10706">
            <w:pPr>
              <w:keepNext/>
              <w:jc w:val="center"/>
            </w:pPr>
            <w:r>
              <w:t>2</w:t>
            </w:r>
          </w:p>
        </w:tc>
        <w:tc>
          <w:tcPr>
            <w:tcW w:w="1915" w:type="dxa"/>
          </w:tcPr>
          <w:p w14:paraId="7F35E7FB" w14:textId="77777777" w:rsidR="00F93D23" w:rsidRDefault="00F93D23" w:rsidP="00E10706">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03"/>
              <w:gridCol w:w="2075"/>
            </w:tblGrid>
            <w:tr w:rsidR="00F93D23" w14:paraId="04013571" w14:textId="77777777" w:rsidTr="00E10706">
              <w:tc>
                <w:tcPr>
                  <w:cnfStyle w:val="001000000000" w:firstRow="0" w:lastRow="0" w:firstColumn="1" w:lastColumn="0" w:oddVBand="0" w:evenVBand="0" w:oddHBand="0" w:evenHBand="0" w:firstRowFirstColumn="0" w:firstRowLastColumn="0" w:lastRowFirstColumn="0" w:lastRowLastColumn="0"/>
                  <w:tcW w:w="1503" w:type="dxa"/>
                </w:tcPr>
                <w:p w14:paraId="52117D72" w14:textId="77777777" w:rsidR="00F93D23" w:rsidRDefault="00F93D23" w:rsidP="00E10706">
                  <w:pPr>
                    <w:pStyle w:val="WhiteText"/>
                    <w:rPr>
                      <w:szCs w:val="14"/>
                    </w:rPr>
                  </w:pPr>
                </w:p>
              </w:tc>
              <w:tc>
                <w:tcPr>
                  <w:tcW w:w="2075" w:type="dxa"/>
                </w:tcPr>
                <w:p w14:paraId="04066299"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D6BE9D2" w14:textId="77777777" w:rsidR="00F93D23" w:rsidRDefault="00F93D23" w:rsidP="00E10706"/>
        </w:tc>
        <w:tc>
          <w:tcPr>
            <w:tcW w:w="1915" w:type="dxa"/>
          </w:tcPr>
          <w:p w14:paraId="6FF5F8D9" w14:textId="77777777" w:rsidR="00F93D23" w:rsidRDefault="00F93D23" w:rsidP="00E10706">
            <w:pPr>
              <w:keepNext/>
              <w:jc w:val="center"/>
            </w:pPr>
            <w:r>
              <w:t>71</w:t>
            </w:r>
          </w:p>
        </w:tc>
        <w:tc>
          <w:tcPr>
            <w:tcW w:w="1915" w:type="dxa"/>
          </w:tcPr>
          <w:p w14:paraId="4A589BAF" w14:textId="77777777" w:rsidR="00F93D23" w:rsidRDefault="00F93D23" w:rsidP="00E10706">
            <w:pPr>
              <w:keepNext/>
              <w:jc w:val="center"/>
            </w:pPr>
            <w:r>
              <w:t>42%</w:t>
            </w:r>
          </w:p>
        </w:tc>
      </w:tr>
      <w:tr w:rsidR="00F93D23" w14:paraId="06A888A3" w14:textId="77777777" w:rsidTr="00E10706">
        <w:tc>
          <w:tcPr>
            <w:tcW w:w="1915" w:type="dxa"/>
            <w:shd w:val="clear" w:color="auto" w:fill="FEFBE7"/>
          </w:tcPr>
          <w:p w14:paraId="371DEBC8" w14:textId="77777777" w:rsidR="00F93D23" w:rsidRDefault="00F93D23" w:rsidP="00E10706">
            <w:pPr>
              <w:keepNext/>
              <w:jc w:val="center"/>
            </w:pPr>
            <w:r>
              <w:t>3</w:t>
            </w:r>
          </w:p>
        </w:tc>
        <w:tc>
          <w:tcPr>
            <w:tcW w:w="1915" w:type="dxa"/>
            <w:shd w:val="clear" w:color="auto" w:fill="FEFBE7"/>
          </w:tcPr>
          <w:p w14:paraId="11EB1B05" w14:textId="77777777" w:rsidR="00F93D23" w:rsidRDefault="00F93D23" w:rsidP="00E10706">
            <w:pPr>
              <w:keepNext/>
            </w:pPr>
            <w:r>
              <w:t>Didn't know WWU had a radio station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3"/>
              <w:gridCol w:w="3345"/>
            </w:tblGrid>
            <w:tr w:rsidR="00F93D23" w14:paraId="50AF6E40" w14:textId="77777777" w:rsidTr="00E10706">
              <w:tc>
                <w:tcPr>
                  <w:cnfStyle w:val="001000000000" w:firstRow="0" w:lastRow="0" w:firstColumn="1" w:lastColumn="0" w:oddVBand="0" w:evenVBand="0" w:oddHBand="0" w:evenHBand="0" w:firstRowFirstColumn="0" w:firstRowLastColumn="0" w:lastRowFirstColumn="0" w:lastRowLastColumn="0"/>
                  <w:tcW w:w="233" w:type="dxa"/>
                </w:tcPr>
                <w:p w14:paraId="03784D9C" w14:textId="77777777" w:rsidR="00F93D23" w:rsidRDefault="00F93D23" w:rsidP="00E10706">
                  <w:pPr>
                    <w:pStyle w:val="WhiteText"/>
                    <w:rPr>
                      <w:szCs w:val="14"/>
                    </w:rPr>
                  </w:pPr>
                </w:p>
              </w:tc>
              <w:tc>
                <w:tcPr>
                  <w:tcW w:w="3345" w:type="dxa"/>
                </w:tcPr>
                <w:p w14:paraId="39461564"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5256DAE" w14:textId="77777777" w:rsidR="00F93D23" w:rsidRDefault="00F93D23" w:rsidP="00E10706"/>
        </w:tc>
        <w:tc>
          <w:tcPr>
            <w:tcW w:w="1915" w:type="dxa"/>
            <w:shd w:val="clear" w:color="auto" w:fill="FEFBE7"/>
          </w:tcPr>
          <w:p w14:paraId="37EDA3A6" w14:textId="77777777" w:rsidR="00F93D23" w:rsidRDefault="00F93D23" w:rsidP="00E10706">
            <w:pPr>
              <w:keepNext/>
              <w:jc w:val="center"/>
            </w:pPr>
            <w:r>
              <w:t>11</w:t>
            </w:r>
          </w:p>
        </w:tc>
        <w:tc>
          <w:tcPr>
            <w:tcW w:w="1915" w:type="dxa"/>
            <w:shd w:val="clear" w:color="auto" w:fill="FEFBE7"/>
          </w:tcPr>
          <w:p w14:paraId="32ABDF76" w14:textId="77777777" w:rsidR="00F93D23" w:rsidRDefault="00F93D23" w:rsidP="00E10706">
            <w:pPr>
              <w:keepNext/>
              <w:jc w:val="center"/>
            </w:pPr>
            <w:r>
              <w:t>7%</w:t>
            </w:r>
          </w:p>
        </w:tc>
      </w:tr>
      <w:tr w:rsidR="00F93D23" w14:paraId="58B14490" w14:textId="77777777" w:rsidTr="00E10706">
        <w:tc>
          <w:tcPr>
            <w:tcW w:w="1915" w:type="dxa"/>
          </w:tcPr>
          <w:p w14:paraId="0A8E95BB" w14:textId="77777777" w:rsidR="00F93D23" w:rsidRDefault="00F93D23" w:rsidP="00E10706">
            <w:pPr>
              <w:keepNext/>
              <w:jc w:val="center"/>
            </w:pPr>
            <w:r>
              <w:t>4</w:t>
            </w:r>
          </w:p>
        </w:tc>
        <w:tc>
          <w:tcPr>
            <w:tcW w:w="1915" w:type="dxa"/>
          </w:tcPr>
          <w:p w14:paraId="1B12E979" w14:textId="77777777" w:rsidR="00F93D23" w:rsidRDefault="00F93D23" w:rsidP="00E10706">
            <w:pPr>
              <w:keepNext/>
            </w:pPr>
            <w:r>
              <w:t>Unsure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85"/>
              <w:gridCol w:w="3493"/>
            </w:tblGrid>
            <w:tr w:rsidR="00F93D23" w14:paraId="1FA38069" w14:textId="77777777" w:rsidTr="00E10706">
              <w:tc>
                <w:tcPr>
                  <w:cnfStyle w:val="001000000000" w:firstRow="0" w:lastRow="0" w:firstColumn="1" w:lastColumn="0" w:oddVBand="0" w:evenVBand="0" w:oddHBand="0" w:evenHBand="0" w:firstRowFirstColumn="0" w:firstRowLastColumn="0" w:lastRowFirstColumn="0" w:lastRowLastColumn="0"/>
                  <w:tcW w:w="85" w:type="dxa"/>
                </w:tcPr>
                <w:p w14:paraId="3F9385D2" w14:textId="77777777" w:rsidR="00F93D23" w:rsidRDefault="00F93D23" w:rsidP="00E10706">
                  <w:pPr>
                    <w:pStyle w:val="WhiteText"/>
                    <w:rPr>
                      <w:szCs w:val="14"/>
                    </w:rPr>
                  </w:pPr>
                </w:p>
              </w:tc>
              <w:tc>
                <w:tcPr>
                  <w:tcW w:w="3493" w:type="dxa"/>
                </w:tcPr>
                <w:p w14:paraId="1981B257"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5E81F696" w14:textId="77777777" w:rsidR="00F93D23" w:rsidRDefault="00F93D23" w:rsidP="00E10706"/>
        </w:tc>
        <w:tc>
          <w:tcPr>
            <w:tcW w:w="1915" w:type="dxa"/>
          </w:tcPr>
          <w:p w14:paraId="3ADDCC68" w14:textId="77777777" w:rsidR="00F93D23" w:rsidRDefault="00F93D23" w:rsidP="00E10706">
            <w:pPr>
              <w:keepNext/>
              <w:jc w:val="center"/>
            </w:pPr>
            <w:r>
              <w:t>4</w:t>
            </w:r>
          </w:p>
        </w:tc>
        <w:tc>
          <w:tcPr>
            <w:tcW w:w="1915" w:type="dxa"/>
          </w:tcPr>
          <w:p w14:paraId="69F78B8B" w14:textId="77777777" w:rsidR="00F93D23" w:rsidRDefault="00F93D23" w:rsidP="00E10706">
            <w:pPr>
              <w:keepNext/>
              <w:jc w:val="center"/>
            </w:pPr>
            <w:r>
              <w:t>2%</w:t>
            </w:r>
          </w:p>
        </w:tc>
      </w:tr>
      <w:tr w:rsidR="00F93D23" w14:paraId="6AC50586" w14:textId="77777777" w:rsidTr="00E10706">
        <w:tc>
          <w:tcPr>
            <w:tcW w:w="1915" w:type="dxa"/>
            <w:tcBorders>
              <w:top w:val="single" w:sz="4" w:space="0" w:color="969696"/>
            </w:tcBorders>
            <w:shd w:val="clear" w:color="auto" w:fill="FEFBE7"/>
          </w:tcPr>
          <w:p w14:paraId="23A025D3" w14:textId="77777777" w:rsidR="00F93D23" w:rsidRDefault="00F93D23" w:rsidP="00E10706">
            <w:pPr>
              <w:keepNext/>
              <w:jc w:val="center"/>
            </w:pPr>
          </w:p>
        </w:tc>
        <w:tc>
          <w:tcPr>
            <w:tcW w:w="1915" w:type="dxa"/>
            <w:tcBorders>
              <w:top w:val="single" w:sz="4" w:space="0" w:color="969696"/>
            </w:tcBorders>
            <w:shd w:val="clear" w:color="auto" w:fill="FEFBE7"/>
          </w:tcPr>
          <w:p w14:paraId="51D7DD81" w14:textId="77777777" w:rsidR="00F93D23" w:rsidRDefault="00F93D23" w:rsidP="00E10706">
            <w:pPr>
              <w:keepNext/>
            </w:pPr>
            <w:r>
              <w:t>Total</w:t>
            </w:r>
          </w:p>
        </w:tc>
        <w:tc>
          <w:tcPr>
            <w:tcW w:w="3588" w:type="dxa"/>
            <w:tcBorders>
              <w:top w:val="single" w:sz="4" w:space="0" w:color="969696"/>
            </w:tcBorders>
            <w:shd w:val="clear" w:color="auto" w:fill="FEFBE7"/>
            <w:noWrap/>
            <w:tcMar>
              <w:left w:w="0" w:type="dxa"/>
              <w:right w:w="0" w:type="dxa"/>
            </w:tcMar>
          </w:tcPr>
          <w:p w14:paraId="61596D23" w14:textId="77777777" w:rsidR="00F93D23" w:rsidRDefault="00F93D23" w:rsidP="00E10706">
            <w:pPr>
              <w:pStyle w:val="WhiteText"/>
              <w:keepNext/>
            </w:pPr>
          </w:p>
        </w:tc>
        <w:tc>
          <w:tcPr>
            <w:tcW w:w="1915" w:type="dxa"/>
            <w:tcBorders>
              <w:top w:val="single" w:sz="4" w:space="0" w:color="969696"/>
            </w:tcBorders>
            <w:shd w:val="clear" w:color="auto" w:fill="FEFBE7"/>
          </w:tcPr>
          <w:p w14:paraId="3EBCB84C" w14:textId="77777777" w:rsidR="00F93D23" w:rsidRDefault="00F93D23" w:rsidP="00E10706">
            <w:pPr>
              <w:keepNext/>
              <w:jc w:val="center"/>
            </w:pPr>
            <w:r>
              <w:t>169</w:t>
            </w:r>
          </w:p>
        </w:tc>
        <w:tc>
          <w:tcPr>
            <w:tcW w:w="1915" w:type="dxa"/>
            <w:tcBorders>
              <w:top w:val="single" w:sz="4" w:space="0" w:color="969696"/>
            </w:tcBorders>
            <w:shd w:val="clear" w:color="auto" w:fill="FEFBE7"/>
          </w:tcPr>
          <w:p w14:paraId="68F71A9E" w14:textId="77777777" w:rsidR="00F93D23" w:rsidRDefault="00F93D23" w:rsidP="00E10706">
            <w:pPr>
              <w:keepNext/>
              <w:jc w:val="center"/>
            </w:pPr>
            <w:r>
              <w:t>100%</w:t>
            </w:r>
          </w:p>
        </w:tc>
      </w:tr>
    </w:tbl>
    <w:p w14:paraId="2371D5A0"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252220CC" w14:textId="77777777" w:rsidTr="00E10706">
        <w:tc>
          <w:tcPr>
            <w:tcW w:w="4788" w:type="dxa"/>
            <w:shd w:val="clear" w:color="auto" w:fill="58595B"/>
          </w:tcPr>
          <w:p w14:paraId="611D1CFC" w14:textId="77777777" w:rsidR="00F93D23" w:rsidRDefault="00F93D23" w:rsidP="00E10706">
            <w:pPr>
              <w:pStyle w:val="WhiteText"/>
              <w:keepNext/>
            </w:pPr>
            <w:r>
              <w:t>Statistic</w:t>
            </w:r>
          </w:p>
        </w:tc>
        <w:tc>
          <w:tcPr>
            <w:tcW w:w="4788" w:type="dxa"/>
            <w:shd w:val="clear" w:color="auto" w:fill="58595B"/>
          </w:tcPr>
          <w:p w14:paraId="34EDE2CA" w14:textId="77777777" w:rsidR="00F93D23" w:rsidRDefault="00F93D23" w:rsidP="00E10706">
            <w:pPr>
              <w:pStyle w:val="WhiteText"/>
              <w:keepNext/>
              <w:jc w:val="right"/>
            </w:pPr>
            <w:r>
              <w:t>Value</w:t>
            </w:r>
          </w:p>
        </w:tc>
      </w:tr>
      <w:tr w:rsidR="00F93D23" w14:paraId="6F59BF9C" w14:textId="77777777" w:rsidTr="00E10706">
        <w:tc>
          <w:tcPr>
            <w:tcW w:w="4788" w:type="dxa"/>
            <w:shd w:val="clear" w:color="auto" w:fill="FEFBE7"/>
          </w:tcPr>
          <w:p w14:paraId="2950FB8A" w14:textId="77777777" w:rsidR="00F93D23" w:rsidRDefault="00F93D23" w:rsidP="00E10706">
            <w:pPr>
              <w:keepNext/>
            </w:pPr>
            <w:r>
              <w:t>Min Value</w:t>
            </w:r>
          </w:p>
        </w:tc>
        <w:tc>
          <w:tcPr>
            <w:tcW w:w="4788" w:type="dxa"/>
            <w:shd w:val="clear" w:color="auto" w:fill="FEFBE7"/>
          </w:tcPr>
          <w:p w14:paraId="22CEB746" w14:textId="77777777" w:rsidR="00F93D23" w:rsidRDefault="00F93D23" w:rsidP="00E10706">
            <w:pPr>
              <w:keepNext/>
              <w:jc w:val="right"/>
            </w:pPr>
            <w:r>
              <w:t>1</w:t>
            </w:r>
          </w:p>
        </w:tc>
      </w:tr>
      <w:tr w:rsidR="00F93D23" w14:paraId="04DC1C55" w14:textId="77777777" w:rsidTr="00E10706">
        <w:tc>
          <w:tcPr>
            <w:tcW w:w="4788" w:type="dxa"/>
          </w:tcPr>
          <w:p w14:paraId="6118B2F0" w14:textId="77777777" w:rsidR="00F93D23" w:rsidRDefault="00F93D23" w:rsidP="00E10706">
            <w:pPr>
              <w:keepNext/>
            </w:pPr>
            <w:r>
              <w:t>Max Value</w:t>
            </w:r>
          </w:p>
        </w:tc>
        <w:tc>
          <w:tcPr>
            <w:tcW w:w="4788" w:type="dxa"/>
          </w:tcPr>
          <w:p w14:paraId="0B95975A" w14:textId="77777777" w:rsidR="00F93D23" w:rsidRDefault="00F93D23" w:rsidP="00E10706">
            <w:pPr>
              <w:keepNext/>
              <w:jc w:val="right"/>
            </w:pPr>
            <w:r>
              <w:t>4</w:t>
            </w:r>
          </w:p>
        </w:tc>
      </w:tr>
      <w:tr w:rsidR="00F93D23" w14:paraId="0FBB91E5" w14:textId="77777777" w:rsidTr="00E10706">
        <w:tc>
          <w:tcPr>
            <w:tcW w:w="4788" w:type="dxa"/>
            <w:shd w:val="clear" w:color="auto" w:fill="FEFBE7"/>
          </w:tcPr>
          <w:p w14:paraId="0B37AB0B" w14:textId="77777777" w:rsidR="00F93D23" w:rsidRDefault="00F93D23" w:rsidP="00E10706">
            <w:pPr>
              <w:keepNext/>
            </w:pPr>
            <w:r>
              <w:t>Mean</w:t>
            </w:r>
          </w:p>
        </w:tc>
        <w:tc>
          <w:tcPr>
            <w:tcW w:w="4788" w:type="dxa"/>
            <w:shd w:val="clear" w:color="auto" w:fill="FEFBE7"/>
          </w:tcPr>
          <w:p w14:paraId="71A98761" w14:textId="77777777" w:rsidR="00F93D23" w:rsidRDefault="00F93D23" w:rsidP="00E10706">
            <w:pPr>
              <w:keepNext/>
              <w:jc w:val="right"/>
            </w:pPr>
            <w:r>
              <w:t>1.62</w:t>
            </w:r>
          </w:p>
        </w:tc>
      </w:tr>
      <w:tr w:rsidR="00F93D23" w14:paraId="54162CCE" w14:textId="77777777" w:rsidTr="00E10706">
        <w:tc>
          <w:tcPr>
            <w:tcW w:w="4788" w:type="dxa"/>
          </w:tcPr>
          <w:p w14:paraId="29D8C932" w14:textId="77777777" w:rsidR="00F93D23" w:rsidRDefault="00F93D23" w:rsidP="00E10706">
            <w:pPr>
              <w:keepNext/>
            </w:pPr>
            <w:r>
              <w:t>Variance</w:t>
            </w:r>
          </w:p>
        </w:tc>
        <w:tc>
          <w:tcPr>
            <w:tcW w:w="4788" w:type="dxa"/>
          </w:tcPr>
          <w:p w14:paraId="7CAB562E" w14:textId="77777777" w:rsidR="00F93D23" w:rsidRDefault="00F93D23" w:rsidP="00E10706">
            <w:pPr>
              <w:keepNext/>
              <w:jc w:val="right"/>
            </w:pPr>
            <w:r>
              <w:t>0.51</w:t>
            </w:r>
          </w:p>
        </w:tc>
      </w:tr>
      <w:tr w:rsidR="00F93D23" w14:paraId="26607EFA" w14:textId="77777777" w:rsidTr="00E10706">
        <w:tc>
          <w:tcPr>
            <w:tcW w:w="4788" w:type="dxa"/>
            <w:shd w:val="clear" w:color="auto" w:fill="FEFBE7"/>
          </w:tcPr>
          <w:p w14:paraId="71C1ABAE" w14:textId="77777777" w:rsidR="00F93D23" w:rsidRDefault="00F93D23" w:rsidP="00E10706">
            <w:pPr>
              <w:keepNext/>
            </w:pPr>
            <w:r>
              <w:t>Standard Deviation</w:t>
            </w:r>
          </w:p>
        </w:tc>
        <w:tc>
          <w:tcPr>
            <w:tcW w:w="4788" w:type="dxa"/>
            <w:shd w:val="clear" w:color="auto" w:fill="FEFBE7"/>
          </w:tcPr>
          <w:p w14:paraId="2DE4320A" w14:textId="77777777" w:rsidR="00F93D23" w:rsidRDefault="00F93D23" w:rsidP="00E10706">
            <w:pPr>
              <w:keepNext/>
              <w:jc w:val="right"/>
            </w:pPr>
            <w:r>
              <w:t>0.71</w:t>
            </w:r>
          </w:p>
        </w:tc>
      </w:tr>
      <w:tr w:rsidR="00F93D23" w14:paraId="3F9E88CC" w14:textId="77777777" w:rsidTr="00E10706">
        <w:tc>
          <w:tcPr>
            <w:tcW w:w="4788" w:type="dxa"/>
          </w:tcPr>
          <w:p w14:paraId="5EF41263" w14:textId="77777777" w:rsidR="00F93D23" w:rsidRDefault="00F93D23" w:rsidP="00E10706">
            <w:pPr>
              <w:keepNext/>
            </w:pPr>
            <w:r>
              <w:t>Total Responses</w:t>
            </w:r>
          </w:p>
        </w:tc>
        <w:tc>
          <w:tcPr>
            <w:tcW w:w="4788" w:type="dxa"/>
          </w:tcPr>
          <w:p w14:paraId="54724A70" w14:textId="77777777" w:rsidR="00F93D23" w:rsidRDefault="00F93D23" w:rsidP="00E10706">
            <w:pPr>
              <w:keepNext/>
              <w:jc w:val="right"/>
            </w:pPr>
            <w:r>
              <w:t>169</w:t>
            </w:r>
          </w:p>
        </w:tc>
      </w:tr>
    </w:tbl>
    <w:p w14:paraId="3FF2D958" w14:textId="77777777" w:rsidR="00F93D23" w:rsidRDefault="00F93D23" w:rsidP="00F93D23"/>
    <w:p w14:paraId="0F01BF6D" w14:textId="59F3CA0F" w:rsidR="00A5052D" w:rsidRDefault="003977A8" w:rsidP="00A5052D">
      <w:pPr>
        <w:jc w:val="center"/>
      </w:pPr>
      <w:r>
        <w:t>Appendix D</w:t>
      </w:r>
    </w:p>
    <w:p w14:paraId="6288D9A3" w14:textId="77777777" w:rsidR="00F93D23" w:rsidRDefault="00F93D23" w:rsidP="00F93D23">
      <w:pPr>
        <w:pStyle w:val="QLabel"/>
        <w:keepNext/>
      </w:pPr>
      <w:r>
        <w:t>4.  Do you listen to KUGS 89.3 FM now?</w:t>
      </w:r>
    </w:p>
    <w:tbl>
      <w:tblPr>
        <w:tblStyle w:val="QTable"/>
        <w:tblW w:w="9576" w:type="auto"/>
        <w:tblLook w:val="04E0" w:firstRow="1" w:lastRow="1" w:firstColumn="1" w:lastColumn="0" w:noHBand="0" w:noVBand="1"/>
      </w:tblPr>
      <w:tblGrid>
        <w:gridCol w:w="1081"/>
        <w:gridCol w:w="1397"/>
        <w:gridCol w:w="3588"/>
        <w:gridCol w:w="1494"/>
        <w:gridCol w:w="1310"/>
      </w:tblGrid>
      <w:tr w:rsidR="00F93D23" w14:paraId="2A24EB19" w14:textId="77777777" w:rsidTr="00E10706">
        <w:tc>
          <w:tcPr>
            <w:tcW w:w="1915" w:type="dxa"/>
            <w:shd w:val="clear" w:color="auto" w:fill="58595B"/>
          </w:tcPr>
          <w:p w14:paraId="371225CC" w14:textId="77777777" w:rsidR="00F93D23" w:rsidRDefault="00F93D23" w:rsidP="00E10706">
            <w:pPr>
              <w:pStyle w:val="WhiteText"/>
              <w:keepNext/>
              <w:jc w:val="center"/>
            </w:pPr>
            <w:r>
              <w:t>#</w:t>
            </w:r>
          </w:p>
        </w:tc>
        <w:tc>
          <w:tcPr>
            <w:tcW w:w="1915" w:type="dxa"/>
            <w:shd w:val="clear" w:color="auto" w:fill="58595B"/>
          </w:tcPr>
          <w:p w14:paraId="4E40C5F2"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15D4361A"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25F6AFA7" w14:textId="77777777" w:rsidR="00F93D23" w:rsidRDefault="00F93D23" w:rsidP="00E10706">
                  <w:pPr>
                    <w:pStyle w:val="WhiteText"/>
                    <w:rPr>
                      <w:szCs w:val="14"/>
                    </w:rPr>
                  </w:pPr>
                </w:p>
              </w:tc>
              <w:tc>
                <w:tcPr>
                  <w:tcW w:w="3578" w:type="dxa"/>
                </w:tcPr>
                <w:p w14:paraId="03BD723D"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92C2FCE" w14:textId="77777777" w:rsidR="00F93D23" w:rsidRDefault="00F93D23" w:rsidP="00E10706"/>
        </w:tc>
        <w:tc>
          <w:tcPr>
            <w:tcW w:w="1915" w:type="dxa"/>
            <w:shd w:val="clear" w:color="auto" w:fill="58595B"/>
          </w:tcPr>
          <w:p w14:paraId="7F32B9B0" w14:textId="77777777" w:rsidR="00F93D23" w:rsidRDefault="00F93D23" w:rsidP="00E10706">
            <w:pPr>
              <w:pStyle w:val="WhiteText"/>
              <w:keepNext/>
              <w:jc w:val="center"/>
            </w:pPr>
            <w:r>
              <w:t>Response</w:t>
            </w:r>
          </w:p>
        </w:tc>
        <w:tc>
          <w:tcPr>
            <w:tcW w:w="1915" w:type="dxa"/>
            <w:shd w:val="clear" w:color="auto" w:fill="58595B"/>
          </w:tcPr>
          <w:p w14:paraId="580A9C8E" w14:textId="77777777" w:rsidR="00F93D23" w:rsidRDefault="00F93D23" w:rsidP="00E10706">
            <w:pPr>
              <w:pStyle w:val="WhiteText"/>
              <w:keepNext/>
              <w:jc w:val="center"/>
            </w:pPr>
            <w:r>
              <w:t>%</w:t>
            </w:r>
          </w:p>
        </w:tc>
      </w:tr>
      <w:tr w:rsidR="00F93D23" w14:paraId="451F7E88" w14:textId="77777777" w:rsidTr="00E10706">
        <w:tc>
          <w:tcPr>
            <w:tcW w:w="1915" w:type="dxa"/>
            <w:shd w:val="clear" w:color="auto" w:fill="FEFBE7"/>
          </w:tcPr>
          <w:p w14:paraId="655BED0E" w14:textId="77777777" w:rsidR="00F93D23" w:rsidRDefault="00F93D23" w:rsidP="00E10706">
            <w:pPr>
              <w:keepNext/>
              <w:jc w:val="center"/>
            </w:pPr>
            <w:r>
              <w:t>1</w:t>
            </w:r>
          </w:p>
        </w:tc>
        <w:tc>
          <w:tcPr>
            <w:tcW w:w="1915" w:type="dxa"/>
            <w:shd w:val="clear" w:color="auto" w:fill="FEFBE7"/>
          </w:tcPr>
          <w:p w14:paraId="12A21D29" w14:textId="77777777" w:rsidR="00F93D23" w:rsidRDefault="00F93D23" w:rsidP="00E10706">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83"/>
              <w:gridCol w:w="1595"/>
            </w:tblGrid>
            <w:tr w:rsidR="00F93D23" w14:paraId="338FADF1" w14:textId="77777777" w:rsidTr="00E10706">
              <w:tc>
                <w:tcPr>
                  <w:cnfStyle w:val="001000000000" w:firstRow="0" w:lastRow="0" w:firstColumn="1" w:lastColumn="0" w:oddVBand="0" w:evenVBand="0" w:oddHBand="0" w:evenHBand="0" w:firstRowFirstColumn="0" w:firstRowLastColumn="0" w:lastRowFirstColumn="0" w:lastRowLastColumn="0"/>
                  <w:tcW w:w="1983" w:type="dxa"/>
                </w:tcPr>
                <w:p w14:paraId="70457706" w14:textId="77777777" w:rsidR="00F93D23" w:rsidRDefault="00F93D23" w:rsidP="00E10706">
                  <w:pPr>
                    <w:pStyle w:val="WhiteText"/>
                    <w:rPr>
                      <w:szCs w:val="14"/>
                    </w:rPr>
                  </w:pPr>
                </w:p>
              </w:tc>
              <w:tc>
                <w:tcPr>
                  <w:tcW w:w="1595" w:type="dxa"/>
                </w:tcPr>
                <w:p w14:paraId="33F405CF"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A10C4ED" w14:textId="77777777" w:rsidR="00F93D23" w:rsidRDefault="00F93D23" w:rsidP="00E10706"/>
        </w:tc>
        <w:tc>
          <w:tcPr>
            <w:tcW w:w="1915" w:type="dxa"/>
            <w:shd w:val="clear" w:color="auto" w:fill="FEFBE7"/>
          </w:tcPr>
          <w:p w14:paraId="605F91C9" w14:textId="77777777" w:rsidR="00F93D23" w:rsidRDefault="00F93D23" w:rsidP="00E10706">
            <w:pPr>
              <w:keepNext/>
              <w:jc w:val="center"/>
            </w:pPr>
            <w:r>
              <w:t>46</w:t>
            </w:r>
          </w:p>
        </w:tc>
        <w:tc>
          <w:tcPr>
            <w:tcW w:w="1915" w:type="dxa"/>
            <w:shd w:val="clear" w:color="auto" w:fill="FEFBE7"/>
          </w:tcPr>
          <w:p w14:paraId="4D68B61E" w14:textId="77777777" w:rsidR="00F93D23" w:rsidRDefault="00F93D23" w:rsidP="00E10706">
            <w:pPr>
              <w:keepNext/>
              <w:jc w:val="center"/>
            </w:pPr>
            <w:r>
              <w:t>55%</w:t>
            </w:r>
          </w:p>
        </w:tc>
      </w:tr>
      <w:tr w:rsidR="00F93D23" w14:paraId="6B259867" w14:textId="77777777" w:rsidTr="00E10706">
        <w:tc>
          <w:tcPr>
            <w:tcW w:w="1915" w:type="dxa"/>
          </w:tcPr>
          <w:p w14:paraId="6445F4E1" w14:textId="77777777" w:rsidR="00F93D23" w:rsidRDefault="00F93D23" w:rsidP="00E10706">
            <w:pPr>
              <w:keepNext/>
              <w:jc w:val="center"/>
            </w:pPr>
            <w:r>
              <w:t>2</w:t>
            </w:r>
          </w:p>
        </w:tc>
        <w:tc>
          <w:tcPr>
            <w:tcW w:w="1915" w:type="dxa"/>
          </w:tcPr>
          <w:p w14:paraId="6AD054E5" w14:textId="77777777" w:rsidR="00F93D23" w:rsidRDefault="00F93D23" w:rsidP="00E10706">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95"/>
              <w:gridCol w:w="1983"/>
            </w:tblGrid>
            <w:tr w:rsidR="00F93D23" w14:paraId="11B0DC40" w14:textId="77777777" w:rsidTr="00E10706">
              <w:tc>
                <w:tcPr>
                  <w:cnfStyle w:val="001000000000" w:firstRow="0" w:lastRow="0" w:firstColumn="1" w:lastColumn="0" w:oddVBand="0" w:evenVBand="0" w:oddHBand="0" w:evenHBand="0" w:firstRowFirstColumn="0" w:firstRowLastColumn="0" w:lastRowFirstColumn="0" w:lastRowLastColumn="0"/>
                  <w:tcW w:w="1595" w:type="dxa"/>
                </w:tcPr>
                <w:p w14:paraId="5555CA61" w14:textId="77777777" w:rsidR="00F93D23" w:rsidRDefault="00F93D23" w:rsidP="00E10706">
                  <w:pPr>
                    <w:pStyle w:val="WhiteText"/>
                    <w:rPr>
                      <w:szCs w:val="14"/>
                    </w:rPr>
                  </w:pPr>
                </w:p>
              </w:tc>
              <w:tc>
                <w:tcPr>
                  <w:tcW w:w="1983" w:type="dxa"/>
                </w:tcPr>
                <w:p w14:paraId="5741C860"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8FE40C4" w14:textId="77777777" w:rsidR="00F93D23" w:rsidRDefault="00F93D23" w:rsidP="00E10706"/>
        </w:tc>
        <w:tc>
          <w:tcPr>
            <w:tcW w:w="1915" w:type="dxa"/>
          </w:tcPr>
          <w:p w14:paraId="5D077DE9" w14:textId="77777777" w:rsidR="00F93D23" w:rsidRDefault="00F93D23" w:rsidP="00E10706">
            <w:pPr>
              <w:keepNext/>
              <w:jc w:val="center"/>
            </w:pPr>
            <w:r>
              <w:t>37</w:t>
            </w:r>
          </w:p>
        </w:tc>
        <w:tc>
          <w:tcPr>
            <w:tcW w:w="1915" w:type="dxa"/>
          </w:tcPr>
          <w:p w14:paraId="03764444" w14:textId="77777777" w:rsidR="00F93D23" w:rsidRDefault="00F93D23" w:rsidP="00E10706">
            <w:pPr>
              <w:keepNext/>
              <w:jc w:val="center"/>
            </w:pPr>
            <w:r>
              <w:t>45%</w:t>
            </w:r>
          </w:p>
        </w:tc>
      </w:tr>
      <w:tr w:rsidR="00F93D23" w14:paraId="5DEC3C70" w14:textId="77777777" w:rsidTr="00E10706">
        <w:tc>
          <w:tcPr>
            <w:tcW w:w="1915" w:type="dxa"/>
            <w:tcBorders>
              <w:top w:val="single" w:sz="4" w:space="0" w:color="969696"/>
            </w:tcBorders>
            <w:shd w:val="clear" w:color="auto" w:fill="FEFBE7"/>
          </w:tcPr>
          <w:p w14:paraId="1C548DFF" w14:textId="77777777" w:rsidR="00F93D23" w:rsidRDefault="00F93D23" w:rsidP="00E10706">
            <w:pPr>
              <w:keepNext/>
              <w:jc w:val="center"/>
            </w:pPr>
          </w:p>
        </w:tc>
        <w:tc>
          <w:tcPr>
            <w:tcW w:w="1915" w:type="dxa"/>
            <w:tcBorders>
              <w:top w:val="single" w:sz="4" w:space="0" w:color="969696"/>
            </w:tcBorders>
            <w:shd w:val="clear" w:color="auto" w:fill="FEFBE7"/>
          </w:tcPr>
          <w:p w14:paraId="72D83CBC" w14:textId="77777777" w:rsidR="00F93D23" w:rsidRDefault="00F93D23" w:rsidP="00E10706">
            <w:pPr>
              <w:keepNext/>
            </w:pPr>
            <w:r>
              <w:t>Total</w:t>
            </w:r>
          </w:p>
        </w:tc>
        <w:tc>
          <w:tcPr>
            <w:tcW w:w="3588" w:type="dxa"/>
            <w:tcBorders>
              <w:top w:val="single" w:sz="4" w:space="0" w:color="969696"/>
            </w:tcBorders>
            <w:shd w:val="clear" w:color="auto" w:fill="FEFBE7"/>
            <w:noWrap/>
            <w:tcMar>
              <w:left w:w="0" w:type="dxa"/>
              <w:right w:w="0" w:type="dxa"/>
            </w:tcMar>
          </w:tcPr>
          <w:p w14:paraId="6C9EF4FA" w14:textId="77777777" w:rsidR="00F93D23" w:rsidRDefault="00F93D23" w:rsidP="00E10706">
            <w:pPr>
              <w:pStyle w:val="WhiteText"/>
              <w:keepNext/>
            </w:pPr>
          </w:p>
        </w:tc>
        <w:tc>
          <w:tcPr>
            <w:tcW w:w="1915" w:type="dxa"/>
            <w:tcBorders>
              <w:top w:val="single" w:sz="4" w:space="0" w:color="969696"/>
            </w:tcBorders>
            <w:shd w:val="clear" w:color="auto" w:fill="FEFBE7"/>
          </w:tcPr>
          <w:p w14:paraId="2928FE40" w14:textId="77777777" w:rsidR="00F93D23" w:rsidRDefault="00F93D23" w:rsidP="00E10706">
            <w:pPr>
              <w:keepNext/>
              <w:jc w:val="center"/>
            </w:pPr>
            <w:r>
              <w:t>83</w:t>
            </w:r>
          </w:p>
        </w:tc>
        <w:tc>
          <w:tcPr>
            <w:tcW w:w="1915" w:type="dxa"/>
            <w:tcBorders>
              <w:top w:val="single" w:sz="4" w:space="0" w:color="969696"/>
            </w:tcBorders>
            <w:shd w:val="clear" w:color="auto" w:fill="FEFBE7"/>
          </w:tcPr>
          <w:p w14:paraId="24AEB897" w14:textId="77777777" w:rsidR="00F93D23" w:rsidRDefault="00F93D23" w:rsidP="00E10706">
            <w:pPr>
              <w:keepNext/>
              <w:jc w:val="center"/>
            </w:pPr>
            <w:r>
              <w:t>100%</w:t>
            </w:r>
          </w:p>
        </w:tc>
      </w:tr>
    </w:tbl>
    <w:p w14:paraId="4AD78EBF"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122F936E" w14:textId="77777777" w:rsidTr="00E10706">
        <w:tc>
          <w:tcPr>
            <w:tcW w:w="4788" w:type="dxa"/>
            <w:shd w:val="clear" w:color="auto" w:fill="58595B"/>
          </w:tcPr>
          <w:p w14:paraId="4A8C0B1B" w14:textId="77777777" w:rsidR="00F93D23" w:rsidRDefault="00F93D23" w:rsidP="00E10706">
            <w:pPr>
              <w:pStyle w:val="WhiteText"/>
              <w:keepNext/>
            </w:pPr>
            <w:r>
              <w:t>Statistic</w:t>
            </w:r>
          </w:p>
        </w:tc>
        <w:tc>
          <w:tcPr>
            <w:tcW w:w="4788" w:type="dxa"/>
            <w:shd w:val="clear" w:color="auto" w:fill="58595B"/>
          </w:tcPr>
          <w:p w14:paraId="7992DCDA" w14:textId="77777777" w:rsidR="00F93D23" w:rsidRDefault="00F93D23" w:rsidP="00E10706">
            <w:pPr>
              <w:pStyle w:val="WhiteText"/>
              <w:keepNext/>
              <w:jc w:val="right"/>
            </w:pPr>
            <w:r>
              <w:t>Value</w:t>
            </w:r>
          </w:p>
        </w:tc>
      </w:tr>
      <w:tr w:rsidR="00F93D23" w14:paraId="1E3519A1" w14:textId="77777777" w:rsidTr="00E10706">
        <w:tc>
          <w:tcPr>
            <w:tcW w:w="4788" w:type="dxa"/>
            <w:shd w:val="clear" w:color="auto" w:fill="FEFBE7"/>
          </w:tcPr>
          <w:p w14:paraId="46379CBB" w14:textId="77777777" w:rsidR="00F93D23" w:rsidRDefault="00F93D23" w:rsidP="00E10706">
            <w:pPr>
              <w:keepNext/>
            </w:pPr>
            <w:r>
              <w:t>Min Value</w:t>
            </w:r>
          </w:p>
        </w:tc>
        <w:tc>
          <w:tcPr>
            <w:tcW w:w="4788" w:type="dxa"/>
            <w:shd w:val="clear" w:color="auto" w:fill="FEFBE7"/>
          </w:tcPr>
          <w:p w14:paraId="5E848D7F" w14:textId="77777777" w:rsidR="00F93D23" w:rsidRDefault="00F93D23" w:rsidP="00E10706">
            <w:pPr>
              <w:keepNext/>
              <w:jc w:val="right"/>
            </w:pPr>
            <w:r>
              <w:t>1</w:t>
            </w:r>
          </w:p>
        </w:tc>
      </w:tr>
      <w:tr w:rsidR="00F93D23" w14:paraId="22FA6EE9" w14:textId="77777777" w:rsidTr="00E10706">
        <w:tc>
          <w:tcPr>
            <w:tcW w:w="4788" w:type="dxa"/>
          </w:tcPr>
          <w:p w14:paraId="7624FCD1" w14:textId="77777777" w:rsidR="00F93D23" w:rsidRDefault="00F93D23" w:rsidP="00E10706">
            <w:pPr>
              <w:keepNext/>
            </w:pPr>
            <w:r>
              <w:t>Max Value</w:t>
            </w:r>
          </w:p>
        </w:tc>
        <w:tc>
          <w:tcPr>
            <w:tcW w:w="4788" w:type="dxa"/>
          </w:tcPr>
          <w:p w14:paraId="0403DB23" w14:textId="77777777" w:rsidR="00F93D23" w:rsidRDefault="00F93D23" w:rsidP="00E10706">
            <w:pPr>
              <w:keepNext/>
              <w:jc w:val="right"/>
            </w:pPr>
            <w:r>
              <w:t>2</w:t>
            </w:r>
          </w:p>
        </w:tc>
      </w:tr>
      <w:tr w:rsidR="00F93D23" w14:paraId="5CA69828" w14:textId="77777777" w:rsidTr="00E10706">
        <w:tc>
          <w:tcPr>
            <w:tcW w:w="4788" w:type="dxa"/>
            <w:shd w:val="clear" w:color="auto" w:fill="FEFBE7"/>
          </w:tcPr>
          <w:p w14:paraId="7C7DA606" w14:textId="77777777" w:rsidR="00F93D23" w:rsidRDefault="00F93D23" w:rsidP="00E10706">
            <w:pPr>
              <w:keepNext/>
            </w:pPr>
            <w:r>
              <w:t>Mean</w:t>
            </w:r>
          </w:p>
        </w:tc>
        <w:tc>
          <w:tcPr>
            <w:tcW w:w="4788" w:type="dxa"/>
            <w:shd w:val="clear" w:color="auto" w:fill="FEFBE7"/>
          </w:tcPr>
          <w:p w14:paraId="7B573C05" w14:textId="77777777" w:rsidR="00F93D23" w:rsidRDefault="00F93D23" w:rsidP="00E10706">
            <w:pPr>
              <w:keepNext/>
              <w:jc w:val="right"/>
            </w:pPr>
            <w:r>
              <w:t>1.45</w:t>
            </w:r>
          </w:p>
        </w:tc>
      </w:tr>
      <w:tr w:rsidR="00F93D23" w14:paraId="6B820A6F" w14:textId="77777777" w:rsidTr="00E10706">
        <w:tc>
          <w:tcPr>
            <w:tcW w:w="4788" w:type="dxa"/>
          </w:tcPr>
          <w:p w14:paraId="7E28189C" w14:textId="77777777" w:rsidR="00F93D23" w:rsidRDefault="00F93D23" w:rsidP="00E10706">
            <w:pPr>
              <w:keepNext/>
            </w:pPr>
            <w:r>
              <w:t>Variance</w:t>
            </w:r>
          </w:p>
        </w:tc>
        <w:tc>
          <w:tcPr>
            <w:tcW w:w="4788" w:type="dxa"/>
          </w:tcPr>
          <w:p w14:paraId="63450FF5" w14:textId="77777777" w:rsidR="00F93D23" w:rsidRDefault="00F93D23" w:rsidP="00E10706">
            <w:pPr>
              <w:keepNext/>
              <w:jc w:val="right"/>
            </w:pPr>
            <w:r>
              <w:t>0.25</w:t>
            </w:r>
          </w:p>
        </w:tc>
      </w:tr>
      <w:tr w:rsidR="00F93D23" w14:paraId="7001607A" w14:textId="77777777" w:rsidTr="00E10706">
        <w:tc>
          <w:tcPr>
            <w:tcW w:w="4788" w:type="dxa"/>
            <w:shd w:val="clear" w:color="auto" w:fill="FEFBE7"/>
          </w:tcPr>
          <w:p w14:paraId="76D73BC2" w14:textId="77777777" w:rsidR="00F93D23" w:rsidRDefault="00F93D23" w:rsidP="00E10706">
            <w:pPr>
              <w:keepNext/>
            </w:pPr>
            <w:r>
              <w:t>Standard Deviation</w:t>
            </w:r>
          </w:p>
        </w:tc>
        <w:tc>
          <w:tcPr>
            <w:tcW w:w="4788" w:type="dxa"/>
            <w:shd w:val="clear" w:color="auto" w:fill="FEFBE7"/>
          </w:tcPr>
          <w:p w14:paraId="3A1C6FFF" w14:textId="77777777" w:rsidR="00F93D23" w:rsidRDefault="00F93D23" w:rsidP="00E10706">
            <w:pPr>
              <w:keepNext/>
              <w:jc w:val="right"/>
            </w:pPr>
            <w:r>
              <w:t>0.50</w:t>
            </w:r>
          </w:p>
        </w:tc>
      </w:tr>
      <w:tr w:rsidR="00F93D23" w14:paraId="4D92B4B0" w14:textId="77777777" w:rsidTr="00E10706">
        <w:tc>
          <w:tcPr>
            <w:tcW w:w="4788" w:type="dxa"/>
          </w:tcPr>
          <w:p w14:paraId="7FDF1629" w14:textId="77777777" w:rsidR="00F93D23" w:rsidRDefault="00F93D23" w:rsidP="00E10706">
            <w:pPr>
              <w:keepNext/>
            </w:pPr>
            <w:r>
              <w:t>Total Responses</w:t>
            </w:r>
          </w:p>
        </w:tc>
        <w:tc>
          <w:tcPr>
            <w:tcW w:w="4788" w:type="dxa"/>
          </w:tcPr>
          <w:p w14:paraId="2C622E30" w14:textId="77777777" w:rsidR="00F93D23" w:rsidRDefault="00F93D23" w:rsidP="00E10706">
            <w:pPr>
              <w:keepNext/>
              <w:jc w:val="right"/>
            </w:pPr>
            <w:r>
              <w:t>83</w:t>
            </w:r>
          </w:p>
        </w:tc>
      </w:tr>
    </w:tbl>
    <w:p w14:paraId="102AA832" w14:textId="77777777" w:rsidR="00F93D23" w:rsidRDefault="00F93D23" w:rsidP="00F93D23"/>
    <w:p w14:paraId="5711C98C" w14:textId="030E9271" w:rsidR="00A5052D" w:rsidRDefault="003977A8" w:rsidP="00A5052D">
      <w:pPr>
        <w:jc w:val="center"/>
      </w:pPr>
      <w:r>
        <w:t>Appendix E</w:t>
      </w:r>
    </w:p>
    <w:p w14:paraId="4F833AFD" w14:textId="77777777" w:rsidR="00F93D23" w:rsidRDefault="00F93D23" w:rsidP="00F93D23">
      <w:pPr>
        <w:pStyle w:val="QLabel"/>
        <w:keepNext/>
      </w:pPr>
      <w:r>
        <w:t>5.  Please tell us why you do not listen to KUGS 89.3FM.</w:t>
      </w:r>
    </w:p>
    <w:p w14:paraId="787AD7EB" w14:textId="58E72CB7" w:rsidR="00F93D23" w:rsidRDefault="00F93D23" w:rsidP="00F93D23">
      <w:pPr>
        <w:keepNext/>
      </w:pPr>
    </w:p>
    <w:p w14:paraId="1BBA54AD" w14:textId="77777777" w:rsidR="00F93D23" w:rsidRDefault="00F93D23" w:rsidP="00F93D23"/>
    <w:p w14:paraId="1D53A19C" w14:textId="77777777" w:rsidR="009A4D54" w:rsidRDefault="009A4D54" w:rsidP="00F93D23"/>
    <w:p w14:paraId="2C6B944C" w14:textId="77777777" w:rsidR="009A4D54" w:rsidRDefault="009A4D54" w:rsidP="00F93D23"/>
    <w:p w14:paraId="3624EB0C" w14:textId="77777777" w:rsidR="009A4D54" w:rsidRDefault="009A4D54" w:rsidP="00F93D23"/>
    <w:p w14:paraId="4159F11E" w14:textId="77777777" w:rsidR="009A4D54" w:rsidRDefault="009A4D54" w:rsidP="00F93D23"/>
    <w:p w14:paraId="3283E9DC" w14:textId="77777777" w:rsidR="009A4D54" w:rsidRDefault="009A4D54" w:rsidP="00F93D23"/>
    <w:p w14:paraId="09AF6E39" w14:textId="77777777" w:rsidR="009A4D54" w:rsidRDefault="009A4D54" w:rsidP="00F93D23"/>
    <w:p w14:paraId="2A243742" w14:textId="77777777" w:rsidR="009A4D54" w:rsidRDefault="009A4D54" w:rsidP="00F93D23"/>
    <w:p w14:paraId="4A689B72" w14:textId="72173E1C" w:rsidR="009A4D54" w:rsidRDefault="00A5052D" w:rsidP="009A4D54">
      <w:pPr>
        <w:jc w:val="center"/>
      </w:pPr>
      <w:r>
        <w:t>Appen</w:t>
      </w:r>
      <w:r w:rsidR="003977A8">
        <w:t>dix E</w:t>
      </w:r>
    </w:p>
    <w:tbl>
      <w:tblPr>
        <w:tblStyle w:val="QTable"/>
        <w:tblW w:w="9576" w:type="auto"/>
        <w:tblLook w:val="04E0" w:firstRow="1" w:lastRow="1" w:firstColumn="1" w:lastColumn="0" w:noHBand="0" w:noVBand="1"/>
      </w:tblPr>
      <w:tblGrid>
        <w:gridCol w:w="1077"/>
        <w:gridCol w:w="1406"/>
        <w:gridCol w:w="3588"/>
        <w:gridCol w:w="1492"/>
        <w:gridCol w:w="1307"/>
      </w:tblGrid>
      <w:tr w:rsidR="00F93D23" w14:paraId="13183191" w14:textId="77777777" w:rsidTr="00E10706">
        <w:tc>
          <w:tcPr>
            <w:tcW w:w="1915" w:type="dxa"/>
            <w:shd w:val="clear" w:color="auto" w:fill="58595B"/>
          </w:tcPr>
          <w:p w14:paraId="564F1F87" w14:textId="77777777" w:rsidR="00F93D23" w:rsidRDefault="00F93D23" w:rsidP="00E10706">
            <w:pPr>
              <w:pStyle w:val="WhiteText"/>
              <w:keepNext/>
              <w:jc w:val="center"/>
            </w:pPr>
            <w:r>
              <w:t>#</w:t>
            </w:r>
          </w:p>
        </w:tc>
        <w:tc>
          <w:tcPr>
            <w:tcW w:w="1915" w:type="dxa"/>
            <w:shd w:val="clear" w:color="auto" w:fill="58595B"/>
          </w:tcPr>
          <w:p w14:paraId="34795E1A"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423883D8"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2F1BE00A" w14:textId="77777777" w:rsidR="00F93D23" w:rsidRDefault="00F93D23" w:rsidP="00E10706">
                  <w:pPr>
                    <w:pStyle w:val="WhiteText"/>
                    <w:rPr>
                      <w:szCs w:val="14"/>
                    </w:rPr>
                  </w:pPr>
                </w:p>
              </w:tc>
              <w:tc>
                <w:tcPr>
                  <w:tcW w:w="3578" w:type="dxa"/>
                </w:tcPr>
                <w:p w14:paraId="5B6EBC3E"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D26CFD6" w14:textId="77777777" w:rsidR="00F93D23" w:rsidRDefault="00F93D23" w:rsidP="00E10706"/>
        </w:tc>
        <w:tc>
          <w:tcPr>
            <w:tcW w:w="1915" w:type="dxa"/>
            <w:shd w:val="clear" w:color="auto" w:fill="58595B"/>
          </w:tcPr>
          <w:p w14:paraId="24FFFA78" w14:textId="77777777" w:rsidR="00F93D23" w:rsidRDefault="00F93D23" w:rsidP="00E10706">
            <w:pPr>
              <w:pStyle w:val="WhiteText"/>
              <w:keepNext/>
              <w:jc w:val="center"/>
            </w:pPr>
            <w:r>
              <w:t>Response</w:t>
            </w:r>
          </w:p>
        </w:tc>
        <w:tc>
          <w:tcPr>
            <w:tcW w:w="1915" w:type="dxa"/>
            <w:shd w:val="clear" w:color="auto" w:fill="58595B"/>
          </w:tcPr>
          <w:p w14:paraId="0B388A24" w14:textId="77777777" w:rsidR="00F93D23" w:rsidRDefault="00F93D23" w:rsidP="00E10706">
            <w:pPr>
              <w:pStyle w:val="WhiteText"/>
              <w:keepNext/>
              <w:jc w:val="center"/>
            </w:pPr>
            <w:r>
              <w:t>%</w:t>
            </w:r>
          </w:p>
        </w:tc>
      </w:tr>
      <w:tr w:rsidR="00F93D23" w14:paraId="15CD9137" w14:textId="77777777" w:rsidTr="00E10706">
        <w:tc>
          <w:tcPr>
            <w:tcW w:w="1915" w:type="dxa"/>
            <w:shd w:val="clear" w:color="auto" w:fill="FEFBE7"/>
          </w:tcPr>
          <w:p w14:paraId="22323AC7" w14:textId="77777777" w:rsidR="00F93D23" w:rsidRDefault="00F93D23" w:rsidP="00E10706">
            <w:pPr>
              <w:keepNext/>
              <w:jc w:val="center"/>
            </w:pPr>
            <w:r>
              <w:t>1</w:t>
            </w:r>
          </w:p>
        </w:tc>
        <w:tc>
          <w:tcPr>
            <w:tcW w:w="1915" w:type="dxa"/>
            <w:shd w:val="clear" w:color="auto" w:fill="FEFBE7"/>
          </w:tcPr>
          <w:p w14:paraId="7C05B97C" w14:textId="77777777" w:rsidR="00F93D23" w:rsidRDefault="00F93D23" w:rsidP="00E10706">
            <w:pPr>
              <w:keepNext/>
            </w:pPr>
            <w:r>
              <w:t>Didn't know WWU had a radio station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54"/>
              <w:gridCol w:w="3124"/>
            </w:tblGrid>
            <w:tr w:rsidR="00F93D23" w14:paraId="405F15B2" w14:textId="77777777" w:rsidTr="00E10706">
              <w:tc>
                <w:tcPr>
                  <w:cnfStyle w:val="001000000000" w:firstRow="0" w:lastRow="0" w:firstColumn="1" w:lastColumn="0" w:oddVBand="0" w:evenVBand="0" w:oddHBand="0" w:evenHBand="0" w:firstRowFirstColumn="0" w:firstRowLastColumn="0" w:lastRowFirstColumn="0" w:lastRowLastColumn="0"/>
                  <w:tcW w:w="454" w:type="dxa"/>
                </w:tcPr>
                <w:p w14:paraId="02A9B80C" w14:textId="77777777" w:rsidR="00F93D23" w:rsidRDefault="00F93D23" w:rsidP="00E10706">
                  <w:pPr>
                    <w:pStyle w:val="WhiteText"/>
                    <w:rPr>
                      <w:szCs w:val="14"/>
                    </w:rPr>
                  </w:pPr>
                </w:p>
              </w:tc>
              <w:tc>
                <w:tcPr>
                  <w:tcW w:w="3124" w:type="dxa"/>
                </w:tcPr>
                <w:p w14:paraId="44064A59"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1AD02495" w14:textId="77777777" w:rsidR="00F93D23" w:rsidRDefault="00F93D23" w:rsidP="00E10706"/>
        </w:tc>
        <w:tc>
          <w:tcPr>
            <w:tcW w:w="1915" w:type="dxa"/>
            <w:shd w:val="clear" w:color="auto" w:fill="FEFBE7"/>
          </w:tcPr>
          <w:p w14:paraId="3E183694" w14:textId="77777777" w:rsidR="00F93D23" w:rsidRDefault="00F93D23" w:rsidP="00E10706">
            <w:pPr>
              <w:keepNext/>
              <w:jc w:val="center"/>
            </w:pPr>
            <w:r>
              <w:t>9</w:t>
            </w:r>
          </w:p>
        </w:tc>
        <w:tc>
          <w:tcPr>
            <w:tcW w:w="1915" w:type="dxa"/>
            <w:shd w:val="clear" w:color="auto" w:fill="FEFBE7"/>
          </w:tcPr>
          <w:p w14:paraId="41F2AC6C" w14:textId="77777777" w:rsidR="00F93D23" w:rsidRDefault="00F93D23" w:rsidP="00E10706">
            <w:pPr>
              <w:keepNext/>
              <w:jc w:val="center"/>
            </w:pPr>
            <w:r>
              <w:t>13%</w:t>
            </w:r>
          </w:p>
        </w:tc>
      </w:tr>
      <w:tr w:rsidR="00F93D23" w14:paraId="5347B335" w14:textId="77777777" w:rsidTr="00E10706">
        <w:tc>
          <w:tcPr>
            <w:tcW w:w="1915" w:type="dxa"/>
          </w:tcPr>
          <w:p w14:paraId="0A48A6A1" w14:textId="77777777" w:rsidR="00F93D23" w:rsidRDefault="00F93D23" w:rsidP="00E10706">
            <w:pPr>
              <w:keepNext/>
              <w:jc w:val="center"/>
            </w:pPr>
            <w:r>
              <w:t>2</w:t>
            </w:r>
          </w:p>
        </w:tc>
        <w:tc>
          <w:tcPr>
            <w:tcW w:w="1915" w:type="dxa"/>
          </w:tcPr>
          <w:p w14:paraId="202D1215" w14:textId="77777777" w:rsidR="00F93D23" w:rsidRDefault="00F93D23" w:rsidP="00E10706">
            <w:pPr>
              <w:keepNext/>
            </w:pPr>
            <w:r>
              <w:t>Don't think about it</w:t>
            </w:r>
          </w:p>
        </w:tc>
        <w:tc>
          <w:tcPr>
            <w:tcW w:w="3588" w:type="dxa"/>
            <w:noWrap/>
            <w:tcMar>
              <w:left w:w="0" w:type="dxa"/>
              <w:right w:w="0" w:type="dxa"/>
            </w:tcMar>
          </w:tcPr>
          <w:tbl>
            <w:tblPr>
              <w:tblStyle w:val="QBar"/>
              <w:tblW w:w="3578" w:type="auto"/>
              <w:tblLook w:val="04A0" w:firstRow="1" w:lastRow="0" w:firstColumn="1" w:lastColumn="0" w:noHBand="0" w:noVBand="1"/>
            </w:tblPr>
            <w:tblGrid>
              <w:gridCol w:w="2520"/>
              <w:gridCol w:w="1058"/>
            </w:tblGrid>
            <w:tr w:rsidR="00F93D23" w14:paraId="10FA7284" w14:textId="77777777" w:rsidTr="00E10706">
              <w:tc>
                <w:tcPr>
                  <w:cnfStyle w:val="001000000000" w:firstRow="0" w:lastRow="0" w:firstColumn="1" w:lastColumn="0" w:oddVBand="0" w:evenVBand="0" w:oddHBand="0" w:evenHBand="0" w:firstRowFirstColumn="0" w:firstRowLastColumn="0" w:lastRowFirstColumn="0" w:lastRowLastColumn="0"/>
                  <w:tcW w:w="2520" w:type="dxa"/>
                </w:tcPr>
                <w:p w14:paraId="7C1B6DD1" w14:textId="77777777" w:rsidR="00F93D23" w:rsidRDefault="00F93D23" w:rsidP="00E10706">
                  <w:pPr>
                    <w:pStyle w:val="WhiteText"/>
                    <w:rPr>
                      <w:szCs w:val="14"/>
                    </w:rPr>
                  </w:pPr>
                </w:p>
              </w:tc>
              <w:tc>
                <w:tcPr>
                  <w:tcW w:w="1058" w:type="dxa"/>
                </w:tcPr>
                <w:p w14:paraId="4350E1FD"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307EFFE" w14:textId="77777777" w:rsidR="00F93D23" w:rsidRDefault="00F93D23" w:rsidP="00E10706"/>
        </w:tc>
        <w:tc>
          <w:tcPr>
            <w:tcW w:w="1915" w:type="dxa"/>
          </w:tcPr>
          <w:p w14:paraId="128ECC67" w14:textId="77777777" w:rsidR="00F93D23" w:rsidRDefault="00F93D23" w:rsidP="00E10706">
            <w:pPr>
              <w:keepNext/>
              <w:jc w:val="center"/>
            </w:pPr>
            <w:r>
              <w:t>50</w:t>
            </w:r>
          </w:p>
        </w:tc>
        <w:tc>
          <w:tcPr>
            <w:tcW w:w="1915" w:type="dxa"/>
          </w:tcPr>
          <w:p w14:paraId="0B4438E7" w14:textId="77777777" w:rsidR="00F93D23" w:rsidRDefault="00F93D23" w:rsidP="00E10706">
            <w:pPr>
              <w:keepNext/>
              <w:jc w:val="center"/>
            </w:pPr>
            <w:r>
              <w:t>70%</w:t>
            </w:r>
          </w:p>
        </w:tc>
      </w:tr>
      <w:tr w:rsidR="00F93D23" w14:paraId="368C4D42" w14:textId="77777777" w:rsidTr="00E10706">
        <w:tc>
          <w:tcPr>
            <w:tcW w:w="1915" w:type="dxa"/>
            <w:shd w:val="clear" w:color="auto" w:fill="FEFBE7"/>
          </w:tcPr>
          <w:p w14:paraId="00B2E86D" w14:textId="77777777" w:rsidR="00F93D23" w:rsidRDefault="00F93D23" w:rsidP="00E10706">
            <w:pPr>
              <w:keepNext/>
              <w:jc w:val="center"/>
            </w:pPr>
            <w:r>
              <w:t>3</w:t>
            </w:r>
          </w:p>
        </w:tc>
        <w:tc>
          <w:tcPr>
            <w:tcW w:w="1915" w:type="dxa"/>
            <w:shd w:val="clear" w:color="auto" w:fill="FEFBE7"/>
          </w:tcPr>
          <w:p w14:paraId="6A8B4DD9" w14:textId="77777777" w:rsidR="00F93D23" w:rsidRDefault="00F93D23" w:rsidP="00E10706">
            <w:pPr>
              <w:keepNext/>
            </w:pPr>
            <w:r>
              <w:t>Other (please specify)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05"/>
              <w:gridCol w:w="2973"/>
            </w:tblGrid>
            <w:tr w:rsidR="00F93D23" w14:paraId="6CCBFC8A" w14:textId="77777777" w:rsidTr="00E10706">
              <w:tc>
                <w:tcPr>
                  <w:cnfStyle w:val="001000000000" w:firstRow="0" w:lastRow="0" w:firstColumn="1" w:lastColumn="0" w:oddVBand="0" w:evenVBand="0" w:oddHBand="0" w:evenHBand="0" w:firstRowFirstColumn="0" w:firstRowLastColumn="0" w:lastRowFirstColumn="0" w:lastRowLastColumn="0"/>
                  <w:tcW w:w="605" w:type="dxa"/>
                </w:tcPr>
                <w:p w14:paraId="7D367D22" w14:textId="77777777" w:rsidR="00F93D23" w:rsidRDefault="00F93D23" w:rsidP="00E10706">
                  <w:pPr>
                    <w:pStyle w:val="WhiteText"/>
                    <w:rPr>
                      <w:szCs w:val="14"/>
                    </w:rPr>
                  </w:pPr>
                </w:p>
              </w:tc>
              <w:tc>
                <w:tcPr>
                  <w:tcW w:w="2973" w:type="dxa"/>
                </w:tcPr>
                <w:p w14:paraId="2E6B7DF5"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68A4207C" w14:textId="77777777" w:rsidR="00F93D23" w:rsidRDefault="00F93D23" w:rsidP="00E10706"/>
        </w:tc>
        <w:tc>
          <w:tcPr>
            <w:tcW w:w="1915" w:type="dxa"/>
            <w:shd w:val="clear" w:color="auto" w:fill="FEFBE7"/>
          </w:tcPr>
          <w:p w14:paraId="7B7F13AE" w14:textId="77777777" w:rsidR="00F93D23" w:rsidRDefault="00F93D23" w:rsidP="00E10706">
            <w:pPr>
              <w:keepNext/>
              <w:jc w:val="center"/>
            </w:pPr>
            <w:r>
              <w:t>12</w:t>
            </w:r>
          </w:p>
        </w:tc>
        <w:tc>
          <w:tcPr>
            <w:tcW w:w="1915" w:type="dxa"/>
            <w:shd w:val="clear" w:color="auto" w:fill="FEFBE7"/>
          </w:tcPr>
          <w:p w14:paraId="5522E3DC" w14:textId="77777777" w:rsidR="00F93D23" w:rsidRDefault="00F93D23" w:rsidP="00E10706">
            <w:pPr>
              <w:keepNext/>
              <w:jc w:val="center"/>
            </w:pPr>
            <w:r>
              <w:t>17%</w:t>
            </w:r>
          </w:p>
        </w:tc>
      </w:tr>
      <w:tr w:rsidR="00F93D23" w14:paraId="04D09C8F" w14:textId="77777777" w:rsidTr="00E10706">
        <w:tc>
          <w:tcPr>
            <w:tcW w:w="1915" w:type="dxa"/>
            <w:tcBorders>
              <w:top w:val="single" w:sz="4" w:space="0" w:color="969696"/>
            </w:tcBorders>
            <w:shd w:val="clear" w:color="auto" w:fill="FEFBE7"/>
          </w:tcPr>
          <w:p w14:paraId="3F7CAAC1" w14:textId="77777777" w:rsidR="00F93D23" w:rsidRDefault="00F93D23" w:rsidP="00E10706">
            <w:pPr>
              <w:keepNext/>
              <w:jc w:val="center"/>
            </w:pPr>
          </w:p>
        </w:tc>
        <w:tc>
          <w:tcPr>
            <w:tcW w:w="1915" w:type="dxa"/>
            <w:tcBorders>
              <w:top w:val="single" w:sz="4" w:space="0" w:color="969696"/>
            </w:tcBorders>
            <w:shd w:val="clear" w:color="auto" w:fill="FEFBE7"/>
          </w:tcPr>
          <w:p w14:paraId="2CAF766C" w14:textId="77777777" w:rsidR="00F93D23" w:rsidRDefault="00F93D23" w:rsidP="00E10706">
            <w:pPr>
              <w:keepNext/>
            </w:pPr>
            <w:r>
              <w:t>Total</w:t>
            </w:r>
          </w:p>
        </w:tc>
        <w:tc>
          <w:tcPr>
            <w:tcW w:w="3588" w:type="dxa"/>
            <w:tcBorders>
              <w:top w:val="single" w:sz="4" w:space="0" w:color="969696"/>
            </w:tcBorders>
            <w:shd w:val="clear" w:color="auto" w:fill="FEFBE7"/>
            <w:noWrap/>
            <w:tcMar>
              <w:left w:w="0" w:type="dxa"/>
              <w:right w:w="0" w:type="dxa"/>
            </w:tcMar>
          </w:tcPr>
          <w:p w14:paraId="625ECB93" w14:textId="77777777" w:rsidR="00F93D23" w:rsidRDefault="00F93D23" w:rsidP="00E10706">
            <w:pPr>
              <w:pStyle w:val="WhiteText"/>
              <w:keepNext/>
            </w:pPr>
          </w:p>
        </w:tc>
        <w:tc>
          <w:tcPr>
            <w:tcW w:w="1915" w:type="dxa"/>
            <w:tcBorders>
              <w:top w:val="single" w:sz="4" w:space="0" w:color="969696"/>
            </w:tcBorders>
            <w:shd w:val="clear" w:color="auto" w:fill="FEFBE7"/>
          </w:tcPr>
          <w:p w14:paraId="69B4A509" w14:textId="77777777" w:rsidR="00F93D23" w:rsidRDefault="00F93D23" w:rsidP="00E10706">
            <w:pPr>
              <w:keepNext/>
              <w:jc w:val="center"/>
            </w:pPr>
            <w:r>
              <w:t>71</w:t>
            </w:r>
          </w:p>
        </w:tc>
        <w:tc>
          <w:tcPr>
            <w:tcW w:w="1915" w:type="dxa"/>
            <w:tcBorders>
              <w:top w:val="single" w:sz="4" w:space="0" w:color="969696"/>
            </w:tcBorders>
            <w:shd w:val="clear" w:color="auto" w:fill="FEFBE7"/>
          </w:tcPr>
          <w:p w14:paraId="522C33EB" w14:textId="77777777" w:rsidR="00F93D23" w:rsidRDefault="00F93D23" w:rsidP="00E10706">
            <w:pPr>
              <w:keepNext/>
              <w:jc w:val="center"/>
            </w:pPr>
            <w:r>
              <w:t>100%</w:t>
            </w:r>
          </w:p>
        </w:tc>
      </w:tr>
    </w:tbl>
    <w:p w14:paraId="5212D9CA" w14:textId="77777777" w:rsidR="00F93D23" w:rsidRDefault="00F93D23" w:rsidP="00F93D23"/>
    <w:tbl>
      <w:tblPr>
        <w:tblStyle w:val="QTable"/>
        <w:tblW w:w="9576" w:type="auto"/>
        <w:tblLook w:val="04A0" w:firstRow="1" w:lastRow="0" w:firstColumn="1" w:lastColumn="0" w:noHBand="0" w:noVBand="1"/>
      </w:tblPr>
      <w:tblGrid>
        <w:gridCol w:w="8870"/>
      </w:tblGrid>
      <w:tr w:rsidR="00F93D23" w14:paraId="20F6906B" w14:textId="77777777" w:rsidTr="00E10706">
        <w:tc>
          <w:tcPr>
            <w:tcW w:w="9576" w:type="dxa"/>
            <w:shd w:val="clear" w:color="auto" w:fill="58595B"/>
          </w:tcPr>
          <w:p w14:paraId="3839EAEE" w14:textId="77777777" w:rsidR="00F93D23" w:rsidRDefault="00F93D23" w:rsidP="00E10706">
            <w:pPr>
              <w:pStyle w:val="WhiteText"/>
              <w:keepNext/>
            </w:pPr>
            <w:r>
              <w:t>Other (please specify)</w:t>
            </w:r>
          </w:p>
        </w:tc>
      </w:tr>
      <w:tr w:rsidR="00F93D23" w14:paraId="141FAF93" w14:textId="77777777" w:rsidTr="00E10706">
        <w:tc>
          <w:tcPr>
            <w:tcW w:w="9576" w:type="dxa"/>
            <w:shd w:val="clear" w:color="auto" w:fill="FEFBE7"/>
          </w:tcPr>
          <w:p w14:paraId="2E0F1830" w14:textId="77777777" w:rsidR="00F93D23" w:rsidRDefault="00F93D23" w:rsidP="00E10706">
            <w:pPr>
              <w:keepNext/>
            </w:pPr>
            <w:r>
              <w:t>I listen to other stations</w:t>
            </w:r>
          </w:p>
        </w:tc>
      </w:tr>
      <w:tr w:rsidR="00F93D23" w14:paraId="60928160" w14:textId="77777777" w:rsidTr="00E10706">
        <w:tc>
          <w:tcPr>
            <w:tcW w:w="9576" w:type="dxa"/>
          </w:tcPr>
          <w:p w14:paraId="1E9F4E7B" w14:textId="77777777" w:rsidR="00F93D23" w:rsidRDefault="00F93D23" w:rsidP="00E10706">
            <w:pPr>
              <w:keepNext/>
            </w:pPr>
            <w:r>
              <w:t>I don't listen to the radio</w:t>
            </w:r>
          </w:p>
        </w:tc>
      </w:tr>
      <w:tr w:rsidR="00F93D23" w14:paraId="3AF70A9E" w14:textId="77777777" w:rsidTr="00E10706">
        <w:tc>
          <w:tcPr>
            <w:tcW w:w="9576" w:type="dxa"/>
            <w:shd w:val="clear" w:color="auto" w:fill="FEFBE7"/>
          </w:tcPr>
          <w:p w14:paraId="6F7A1EA8" w14:textId="77777777" w:rsidR="00F93D23" w:rsidRDefault="00F93D23" w:rsidP="00E10706">
            <w:pPr>
              <w:keepNext/>
            </w:pPr>
            <w:r>
              <w:t>No access to a radio</w:t>
            </w:r>
          </w:p>
        </w:tc>
      </w:tr>
      <w:tr w:rsidR="00F93D23" w14:paraId="07286190" w14:textId="77777777" w:rsidTr="00E10706">
        <w:tc>
          <w:tcPr>
            <w:tcW w:w="9576" w:type="dxa"/>
          </w:tcPr>
          <w:p w14:paraId="325F2558" w14:textId="77777777" w:rsidR="00F93D23" w:rsidRDefault="00F93D23" w:rsidP="00E10706">
            <w:pPr>
              <w:keepNext/>
            </w:pPr>
            <w:r>
              <w:t>Never listen to the radio</w:t>
            </w:r>
          </w:p>
        </w:tc>
      </w:tr>
      <w:tr w:rsidR="00F93D23" w14:paraId="5807673F" w14:textId="77777777" w:rsidTr="00E10706">
        <w:tc>
          <w:tcPr>
            <w:tcW w:w="9576" w:type="dxa"/>
            <w:shd w:val="clear" w:color="auto" w:fill="FEFBE7"/>
          </w:tcPr>
          <w:p w14:paraId="33337474" w14:textId="77777777" w:rsidR="00F93D23" w:rsidRDefault="00F93D23" w:rsidP="00E10706">
            <w:pPr>
              <w:keepNext/>
            </w:pPr>
            <w:r>
              <w:t>I found other ones quicker that have a music genre that I continuously enjoy. Listening to new things is fun, but usually I want the same old station.</w:t>
            </w:r>
          </w:p>
        </w:tc>
      </w:tr>
      <w:tr w:rsidR="00F93D23" w14:paraId="316E5758" w14:textId="77777777" w:rsidTr="00E10706">
        <w:tc>
          <w:tcPr>
            <w:tcW w:w="9576" w:type="dxa"/>
          </w:tcPr>
          <w:p w14:paraId="2F10C550" w14:textId="77777777" w:rsidR="00F93D23" w:rsidRDefault="00F93D23" w:rsidP="00E10706">
            <w:pPr>
              <w:keepNext/>
            </w:pPr>
            <w:r>
              <w:t xml:space="preserve">Listen to noise, </w:t>
            </w:r>
            <w:proofErr w:type="spellStart"/>
            <w:r>
              <w:t>speedcore</w:t>
            </w:r>
            <w:proofErr w:type="spellEnd"/>
            <w:r>
              <w:t xml:space="preserve">, black metal, and </w:t>
            </w:r>
            <w:proofErr w:type="spellStart"/>
            <w:r>
              <w:t>enka</w:t>
            </w:r>
            <w:proofErr w:type="spellEnd"/>
            <w:r>
              <w:t>.</w:t>
            </w:r>
          </w:p>
        </w:tc>
      </w:tr>
      <w:tr w:rsidR="00F93D23" w14:paraId="7DC94268" w14:textId="77777777" w:rsidTr="00E10706">
        <w:tc>
          <w:tcPr>
            <w:tcW w:w="9576" w:type="dxa"/>
            <w:shd w:val="clear" w:color="auto" w:fill="FEFBE7"/>
          </w:tcPr>
          <w:p w14:paraId="7119972B" w14:textId="77777777" w:rsidR="00F93D23" w:rsidRDefault="00F93D23" w:rsidP="00E10706">
            <w:pPr>
              <w:keepNext/>
            </w:pPr>
            <w:r>
              <w:t>Never listen to radio</w:t>
            </w:r>
          </w:p>
        </w:tc>
      </w:tr>
      <w:tr w:rsidR="00F93D23" w14:paraId="46CB26D1" w14:textId="77777777" w:rsidTr="00E10706">
        <w:tc>
          <w:tcPr>
            <w:tcW w:w="9576" w:type="dxa"/>
          </w:tcPr>
          <w:p w14:paraId="2D057E4D" w14:textId="77777777" w:rsidR="00F93D23" w:rsidRDefault="00F93D23" w:rsidP="00E10706">
            <w:pPr>
              <w:keepNext/>
            </w:pPr>
            <w:r>
              <w:t>I don't really listen to the radio in general.</w:t>
            </w:r>
          </w:p>
        </w:tc>
      </w:tr>
      <w:tr w:rsidR="00F93D23" w14:paraId="7066658F" w14:textId="77777777" w:rsidTr="00E10706">
        <w:tc>
          <w:tcPr>
            <w:tcW w:w="9576" w:type="dxa"/>
            <w:shd w:val="clear" w:color="auto" w:fill="FEFBE7"/>
          </w:tcPr>
          <w:p w14:paraId="7A9CE767" w14:textId="77777777" w:rsidR="00F93D23" w:rsidRDefault="00F93D23" w:rsidP="00E10706">
            <w:pPr>
              <w:keepNext/>
            </w:pPr>
            <w:r>
              <w:t>Did not know the station number</w:t>
            </w:r>
          </w:p>
        </w:tc>
      </w:tr>
      <w:tr w:rsidR="00F93D23" w14:paraId="42E55AB2" w14:textId="77777777" w:rsidTr="00E10706">
        <w:tc>
          <w:tcPr>
            <w:tcW w:w="9576" w:type="dxa"/>
          </w:tcPr>
          <w:p w14:paraId="235304A1" w14:textId="77777777" w:rsidR="00F93D23" w:rsidRDefault="00F93D23" w:rsidP="00E10706">
            <w:pPr>
              <w:keepNext/>
            </w:pPr>
            <w:proofErr w:type="gramStart"/>
            <w:r>
              <w:t>the</w:t>
            </w:r>
            <w:proofErr w:type="gramEnd"/>
            <w:r>
              <w:t xml:space="preserve"> station doesn't usually play music I like</w:t>
            </w:r>
          </w:p>
        </w:tc>
      </w:tr>
      <w:tr w:rsidR="00F93D23" w14:paraId="5707D179" w14:textId="77777777" w:rsidTr="00E10706">
        <w:tc>
          <w:tcPr>
            <w:tcW w:w="9576" w:type="dxa"/>
            <w:shd w:val="clear" w:color="auto" w:fill="FEFBE7"/>
          </w:tcPr>
          <w:p w14:paraId="73D54011" w14:textId="77777777" w:rsidR="00F93D23" w:rsidRDefault="00F93D23" w:rsidP="00E10706">
            <w:pPr>
              <w:keepNext/>
            </w:pPr>
            <w:r>
              <w:t>I don't use my radio often</w:t>
            </w:r>
          </w:p>
        </w:tc>
      </w:tr>
      <w:tr w:rsidR="00F93D23" w14:paraId="18EDA279" w14:textId="77777777" w:rsidTr="00E10706">
        <w:tc>
          <w:tcPr>
            <w:tcW w:w="9576" w:type="dxa"/>
          </w:tcPr>
          <w:p w14:paraId="61FBEE30" w14:textId="77777777" w:rsidR="00F93D23" w:rsidRDefault="00F93D23" w:rsidP="00E10706">
            <w:pPr>
              <w:keepNext/>
            </w:pPr>
            <w:r>
              <w:t>I have an aux cord</w:t>
            </w:r>
          </w:p>
        </w:tc>
      </w:tr>
    </w:tbl>
    <w:p w14:paraId="6F7EB92C"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75F31B33" w14:textId="77777777" w:rsidTr="00E10706">
        <w:tc>
          <w:tcPr>
            <w:tcW w:w="4788" w:type="dxa"/>
            <w:shd w:val="clear" w:color="auto" w:fill="58595B"/>
          </w:tcPr>
          <w:p w14:paraId="6B92B62E" w14:textId="77777777" w:rsidR="00F93D23" w:rsidRDefault="00F93D23" w:rsidP="00E10706">
            <w:pPr>
              <w:pStyle w:val="WhiteText"/>
              <w:keepNext/>
            </w:pPr>
            <w:r>
              <w:t>Statistic</w:t>
            </w:r>
          </w:p>
        </w:tc>
        <w:tc>
          <w:tcPr>
            <w:tcW w:w="4788" w:type="dxa"/>
            <w:shd w:val="clear" w:color="auto" w:fill="58595B"/>
          </w:tcPr>
          <w:p w14:paraId="766403CF" w14:textId="77777777" w:rsidR="00F93D23" w:rsidRDefault="00F93D23" w:rsidP="00E10706">
            <w:pPr>
              <w:pStyle w:val="WhiteText"/>
              <w:keepNext/>
              <w:jc w:val="right"/>
            </w:pPr>
            <w:r>
              <w:t>Value</w:t>
            </w:r>
          </w:p>
        </w:tc>
      </w:tr>
      <w:tr w:rsidR="00F93D23" w14:paraId="08868822" w14:textId="77777777" w:rsidTr="00E10706">
        <w:tc>
          <w:tcPr>
            <w:tcW w:w="4788" w:type="dxa"/>
            <w:shd w:val="clear" w:color="auto" w:fill="FEFBE7"/>
          </w:tcPr>
          <w:p w14:paraId="0A676F3D" w14:textId="77777777" w:rsidR="00F93D23" w:rsidRDefault="00F93D23" w:rsidP="00E10706">
            <w:pPr>
              <w:keepNext/>
            </w:pPr>
            <w:r>
              <w:t>Min Value</w:t>
            </w:r>
          </w:p>
        </w:tc>
        <w:tc>
          <w:tcPr>
            <w:tcW w:w="4788" w:type="dxa"/>
            <w:shd w:val="clear" w:color="auto" w:fill="FEFBE7"/>
          </w:tcPr>
          <w:p w14:paraId="3D232671" w14:textId="77777777" w:rsidR="00F93D23" w:rsidRDefault="00F93D23" w:rsidP="00E10706">
            <w:pPr>
              <w:keepNext/>
              <w:jc w:val="right"/>
            </w:pPr>
            <w:r>
              <w:t>1</w:t>
            </w:r>
          </w:p>
        </w:tc>
      </w:tr>
      <w:tr w:rsidR="00F93D23" w14:paraId="2AE2961C" w14:textId="77777777" w:rsidTr="00E10706">
        <w:tc>
          <w:tcPr>
            <w:tcW w:w="4788" w:type="dxa"/>
          </w:tcPr>
          <w:p w14:paraId="2C2133FB" w14:textId="77777777" w:rsidR="00F93D23" w:rsidRDefault="00F93D23" w:rsidP="00E10706">
            <w:pPr>
              <w:keepNext/>
            </w:pPr>
            <w:r>
              <w:t>Max Value</w:t>
            </w:r>
          </w:p>
        </w:tc>
        <w:tc>
          <w:tcPr>
            <w:tcW w:w="4788" w:type="dxa"/>
          </w:tcPr>
          <w:p w14:paraId="10D3DD6F" w14:textId="77777777" w:rsidR="00F93D23" w:rsidRDefault="00F93D23" w:rsidP="00E10706">
            <w:pPr>
              <w:keepNext/>
              <w:jc w:val="right"/>
            </w:pPr>
            <w:r>
              <w:t>3</w:t>
            </w:r>
          </w:p>
        </w:tc>
      </w:tr>
      <w:tr w:rsidR="00F93D23" w14:paraId="390D2615" w14:textId="77777777" w:rsidTr="00E10706">
        <w:tc>
          <w:tcPr>
            <w:tcW w:w="4788" w:type="dxa"/>
            <w:shd w:val="clear" w:color="auto" w:fill="FEFBE7"/>
          </w:tcPr>
          <w:p w14:paraId="51A57F25" w14:textId="77777777" w:rsidR="00F93D23" w:rsidRDefault="00F93D23" w:rsidP="00E10706">
            <w:pPr>
              <w:keepNext/>
            </w:pPr>
            <w:r>
              <w:t>Mean</w:t>
            </w:r>
          </w:p>
        </w:tc>
        <w:tc>
          <w:tcPr>
            <w:tcW w:w="4788" w:type="dxa"/>
            <w:shd w:val="clear" w:color="auto" w:fill="FEFBE7"/>
          </w:tcPr>
          <w:p w14:paraId="550B9983" w14:textId="77777777" w:rsidR="00F93D23" w:rsidRDefault="00F93D23" w:rsidP="00E10706">
            <w:pPr>
              <w:keepNext/>
              <w:jc w:val="right"/>
            </w:pPr>
            <w:r>
              <w:t>2.04</w:t>
            </w:r>
          </w:p>
        </w:tc>
      </w:tr>
      <w:tr w:rsidR="00F93D23" w14:paraId="1415085A" w14:textId="77777777" w:rsidTr="00E10706">
        <w:tc>
          <w:tcPr>
            <w:tcW w:w="4788" w:type="dxa"/>
          </w:tcPr>
          <w:p w14:paraId="487AD842" w14:textId="77777777" w:rsidR="00F93D23" w:rsidRDefault="00F93D23" w:rsidP="00E10706">
            <w:pPr>
              <w:keepNext/>
            </w:pPr>
            <w:r>
              <w:t>Variance</w:t>
            </w:r>
          </w:p>
        </w:tc>
        <w:tc>
          <w:tcPr>
            <w:tcW w:w="4788" w:type="dxa"/>
          </w:tcPr>
          <w:p w14:paraId="2BC733A5" w14:textId="77777777" w:rsidR="00F93D23" w:rsidRDefault="00F93D23" w:rsidP="00E10706">
            <w:pPr>
              <w:keepNext/>
              <w:jc w:val="right"/>
            </w:pPr>
            <w:r>
              <w:t>0.30</w:t>
            </w:r>
          </w:p>
        </w:tc>
      </w:tr>
      <w:tr w:rsidR="00F93D23" w14:paraId="7F05EF9F" w14:textId="77777777" w:rsidTr="00E10706">
        <w:tc>
          <w:tcPr>
            <w:tcW w:w="4788" w:type="dxa"/>
            <w:shd w:val="clear" w:color="auto" w:fill="FEFBE7"/>
          </w:tcPr>
          <w:p w14:paraId="05EE1C25" w14:textId="77777777" w:rsidR="00F93D23" w:rsidRDefault="00F93D23" w:rsidP="00E10706">
            <w:pPr>
              <w:keepNext/>
            </w:pPr>
            <w:r>
              <w:t>Standard Deviation</w:t>
            </w:r>
          </w:p>
        </w:tc>
        <w:tc>
          <w:tcPr>
            <w:tcW w:w="4788" w:type="dxa"/>
            <w:shd w:val="clear" w:color="auto" w:fill="FEFBE7"/>
          </w:tcPr>
          <w:p w14:paraId="1ABA7ACE" w14:textId="77777777" w:rsidR="00F93D23" w:rsidRDefault="00F93D23" w:rsidP="00E10706">
            <w:pPr>
              <w:keepNext/>
              <w:jc w:val="right"/>
            </w:pPr>
            <w:r>
              <w:t>0.55</w:t>
            </w:r>
          </w:p>
        </w:tc>
      </w:tr>
      <w:tr w:rsidR="00F93D23" w14:paraId="4B9F5FA7" w14:textId="77777777" w:rsidTr="00E10706">
        <w:tc>
          <w:tcPr>
            <w:tcW w:w="4788" w:type="dxa"/>
          </w:tcPr>
          <w:p w14:paraId="21C6AF35" w14:textId="77777777" w:rsidR="00F93D23" w:rsidRDefault="00F93D23" w:rsidP="00E10706">
            <w:pPr>
              <w:keepNext/>
            </w:pPr>
            <w:r>
              <w:t>Total Responses</w:t>
            </w:r>
          </w:p>
        </w:tc>
        <w:tc>
          <w:tcPr>
            <w:tcW w:w="4788" w:type="dxa"/>
          </w:tcPr>
          <w:p w14:paraId="5E3C5540" w14:textId="77777777" w:rsidR="00F93D23" w:rsidRDefault="00F93D23" w:rsidP="00E10706">
            <w:pPr>
              <w:keepNext/>
              <w:jc w:val="right"/>
            </w:pPr>
            <w:r>
              <w:t>71</w:t>
            </w:r>
          </w:p>
        </w:tc>
      </w:tr>
    </w:tbl>
    <w:p w14:paraId="3C25569F" w14:textId="77777777" w:rsidR="00F93D23" w:rsidRDefault="00F93D23" w:rsidP="00F93D23"/>
    <w:p w14:paraId="2F9CD0D5" w14:textId="77777777" w:rsidR="009A4D54" w:rsidRDefault="009A4D54" w:rsidP="00F93D23"/>
    <w:p w14:paraId="2E045033" w14:textId="77777777" w:rsidR="009A4D54" w:rsidRDefault="009A4D54" w:rsidP="00F93D23"/>
    <w:p w14:paraId="76857FAD" w14:textId="77777777" w:rsidR="009A4D54" w:rsidRDefault="009A4D54" w:rsidP="00F93D23"/>
    <w:p w14:paraId="7A80172A" w14:textId="77777777" w:rsidR="009A4D54" w:rsidRDefault="009A4D54" w:rsidP="00F93D23"/>
    <w:p w14:paraId="1F05A843" w14:textId="77777777" w:rsidR="009A4D54" w:rsidRDefault="009A4D54" w:rsidP="00F93D23"/>
    <w:p w14:paraId="3714CB83" w14:textId="77777777" w:rsidR="009A4D54" w:rsidRDefault="009A4D54" w:rsidP="00F93D23"/>
    <w:p w14:paraId="33D02AC5" w14:textId="77777777" w:rsidR="009A4D54" w:rsidRDefault="009A4D54" w:rsidP="00F93D23"/>
    <w:p w14:paraId="54059AA9" w14:textId="77777777" w:rsidR="009A4D54" w:rsidRDefault="009A4D54" w:rsidP="00F93D23"/>
    <w:p w14:paraId="760B3017" w14:textId="77777777" w:rsidR="009A4D54" w:rsidRDefault="009A4D54" w:rsidP="00F93D23"/>
    <w:p w14:paraId="66F27F5F" w14:textId="7B873B4F" w:rsidR="00640974" w:rsidRDefault="003977A8" w:rsidP="009A4D54">
      <w:pPr>
        <w:jc w:val="center"/>
      </w:pPr>
      <w:r>
        <w:t>Appendix F</w:t>
      </w:r>
    </w:p>
    <w:p w14:paraId="7F78DA24" w14:textId="77777777" w:rsidR="00F93D23" w:rsidRDefault="00F93D23" w:rsidP="00F93D23">
      <w:pPr>
        <w:pStyle w:val="QLabel"/>
        <w:keepNext/>
      </w:pPr>
      <w:r>
        <w:t>6.  Please tell us why you listen to KUGS 89.3FM.</w:t>
      </w:r>
    </w:p>
    <w:tbl>
      <w:tblPr>
        <w:tblStyle w:val="QTable"/>
        <w:tblW w:w="9576" w:type="auto"/>
        <w:tblLook w:val="04A0" w:firstRow="1" w:lastRow="0" w:firstColumn="1" w:lastColumn="0" w:noHBand="0" w:noVBand="1"/>
      </w:tblPr>
      <w:tblGrid>
        <w:gridCol w:w="8870"/>
      </w:tblGrid>
      <w:tr w:rsidR="00F93D23" w14:paraId="1D85DA57" w14:textId="77777777" w:rsidTr="00E10706">
        <w:tc>
          <w:tcPr>
            <w:tcW w:w="9576" w:type="dxa"/>
            <w:shd w:val="clear" w:color="auto" w:fill="58595B"/>
          </w:tcPr>
          <w:p w14:paraId="5A5582C0" w14:textId="77777777" w:rsidR="00F93D23" w:rsidRDefault="00F93D23" w:rsidP="00E10706">
            <w:pPr>
              <w:pStyle w:val="WhiteText"/>
              <w:keepNext/>
            </w:pPr>
            <w:r>
              <w:t>Text Response</w:t>
            </w:r>
          </w:p>
        </w:tc>
      </w:tr>
      <w:tr w:rsidR="00F93D23" w14:paraId="6EFA0256" w14:textId="77777777" w:rsidTr="00E10706">
        <w:tc>
          <w:tcPr>
            <w:tcW w:w="9576" w:type="dxa"/>
            <w:shd w:val="clear" w:color="auto" w:fill="FEFBE7"/>
          </w:tcPr>
          <w:p w14:paraId="3316063C" w14:textId="77777777" w:rsidR="00F93D23" w:rsidRPr="00640974" w:rsidRDefault="00F93D23" w:rsidP="00E10706">
            <w:pPr>
              <w:keepNext/>
              <w:rPr>
                <w:sz w:val="20"/>
                <w:szCs w:val="20"/>
              </w:rPr>
            </w:pPr>
            <w:r w:rsidRPr="00640974">
              <w:rPr>
                <w:sz w:val="20"/>
                <w:szCs w:val="20"/>
              </w:rPr>
              <w:t>I like to listen to KUGS because I think it is interesting that we have a radio station and I like what KUGS plays.</w:t>
            </w:r>
          </w:p>
        </w:tc>
      </w:tr>
      <w:tr w:rsidR="00F93D23" w14:paraId="7DCF1DD0" w14:textId="77777777" w:rsidTr="00E10706">
        <w:tc>
          <w:tcPr>
            <w:tcW w:w="9576" w:type="dxa"/>
          </w:tcPr>
          <w:p w14:paraId="08389595" w14:textId="77777777" w:rsidR="00F93D23" w:rsidRPr="00640974" w:rsidRDefault="00F93D23" w:rsidP="00E10706">
            <w:pPr>
              <w:keepNext/>
              <w:rPr>
                <w:sz w:val="20"/>
                <w:szCs w:val="20"/>
              </w:rPr>
            </w:pPr>
            <w:r w:rsidRPr="00640974">
              <w:rPr>
                <w:sz w:val="20"/>
                <w:szCs w:val="20"/>
              </w:rPr>
              <w:t>Great variety, I love the punk rock show.</w:t>
            </w:r>
          </w:p>
        </w:tc>
      </w:tr>
      <w:tr w:rsidR="00F93D23" w14:paraId="597F4D77" w14:textId="77777777" w:rsidTr="00E10706">
        <w:tc>
          <w:tcPr>
            <w:tcW w:w="9576" w:type="dxa"/>
            <w:shd w:val="clear" w:color="auto" w:fill="FEFBE7"/>
          </w:tcPr>
          <w:p w14:paraId="0DB7A69B" w14:textId="77777777" w:rsidR="00F93D23" w:rsidRPr="00640974" w:rsidRDefault="00F93D23" w:rsidP="00E10706">
            <w:pPr>
              <w:keepNext/>
              <w:rPr>
                <w:sz w:val="20"/>
                <w:szCs w:val="20"/>
              </w:rPr>
            </w:pPr>
            <w:r w:rsidRPr="00640974">
              <w:rPr>
                <w:sz w:val="20"/>
                <w:szCs w:val="20"/>
              </w:rPr>
              <w:t>I finally have a car, so I can listen to the station, though I also recently found out the station streams online as well.  I listen because my fellow Western students run it!</w:t>
            </w:r>
          </w:p>
        </w:tc>
      </w:tr>
      <w:tr w:rsidR="00F93D23" w14:paraId="3ABE80E3" w14:textId="77777777" w:rsidTr="00E10706">
        <w:tc>
          <w:tcPr>
            <w:tcW w:w="9576" w:type="dxa"/>
          </w:tcPr>
          <w:p w14:paraId="03CBC12D" w14:textId="77777777" w:rsidR="00F93D23" w:rsidRPr="00640974" w:rsidRDefault="00F93D23" w:rsidP="00E10706">
            <w:pPr>
              <w:keepNext/>
              <w:rPr>
                <w:sz w:val="20"/>
                <w:szCs w:val="20"/>
              </w:rPr>
            </w:pPr>
            <w:r w:rsidRPr="00640974">
              <w:rPr>
                <w:sz w:val="20"/>
                <w:szCs w:val="20"/>
              </w:rPr>
              <w:t>I enjoy supporting student radio and I feel the programming is usually a unique surprise each time I tune in.</w:t>
            </w:r>
          </w:p>
        </w:tc>
      </w:tr>
      <w:tr w:rsidR="00F93D23" w14:paraId="342887E1" w14:textId="77777777" w:rsidTr="00E10706">
        <w:tc>
          <w:tcPr>
            <w:tcW w:w="9576" w:type="dxa"/>
            <w:shd w:val="clear" w:color="auto" w:fill="FEFBE7"/>
          </w:tcPr>
          <w:p w14:paraId="39635E61" w14:textId="77777777" w:rsidR="00F93D23" w:rsidRPr="00640974" w:rsidRDefault="00F93D23" w:rsidP="00E10706">
            <w:pPr>
              <w:keepNext/>
              <w:rPr>
                <w:sz w:val="20"/>
                <w:szCs w:val="20"/>
              </w:rPr>
            </w:pPr>
            <w:r w:rsidRPr="00640974">
              <w:rPr>
                <w:sz w:val="20"/>
                <w:szCs w:val="20"/>
              </w:rPr>
              <w:t>Variety of music -- always finding something new. Also to support my friends!</w:t>
            </w:r>
          </w:p>
        </w:tc>
      </w:tr>
      <w:tr w:rsidR="00F93D23" w14:paraId="7C615353" w14:textId="77777777" w:rsidTr="00E10706">
        <w:tc>
          <w:tcPr>
            <w:tcW w:w="9576" w:type="dxa"/>
          </w:tcPr>
          <w:p w14:paraId="11F19803" w14:textId="77777777" w:rsidR="00F93D23" w:rsidRPr="00640974" w:rsidRDefault="00F93D23" w:rsidP="00E10706">
            <w:pPr>
              <w:keepNext/>
              <w:rPr>
                <w:sz w:val="20"/>
                <w:szCs w:val="20"/>
              </w:rPr>
            </w:pPr>
            <w:r w:rsidRPr="00640974">
              <w:rPr>
                <w:sz w:val="20"/>
                <w:szCs w:val="20"/>
              </w:rPr>
              <w:t>I'm a DJ on KUGS</w:t>
            </w:r>
          </w:p>
        </w:tc>
      </w:tr>
      <w:tr w:rsidR="00F93D23" w14:paraId="2705CE20" w14:textId="77777777" w:rsidTr="00E10706">
        <w:tc>
          <w:tcPr>
            <w:tcW w:w="9576" w:type="dxa"/>
            <w:shd w:val="clear" w:color="auto" w:fill="FEFBE7"/>
          </w:tcPr>
          <w:p w14:paraId="3CC685BF" w14:textId="77777777" w:rsidR="00F93D23" w:rsidRPr="00640974" w:rsidRDefault="00F93D23" w:rsidP="00E10706">
            <w:pPr>
              <w:keepNext/>
              <w:rPr>
                <w:sz w:val="20"/>
                <w:szCs w:val="20"/>
              </w:rPr>
            </w:pPr>
            <w:r w:rsidRPr="00640974">
              <w:rPr>
                <w:sz w:val="20"/>
                <w:szCs w:val="20"/>
              </w:rPr>
              <w:t xml:space="preserve">Monday </w:t>
            </w:r>
            <w:proofErr w:type="gramStart"/>
            <w:r w:rsidRPr="00640974">
              <w:rPr>
                <w:sz w:val="20"/>
                <w:szCs w:val="20"/>
              </w:rPr>
              <w:t>night's</w:t>
            </w:r>
            <w:proofErr w:type="gramEnd"/>
            <w:r w:rsidRPr="00640974">
              <w:rPr>
                <w:sz w:val="20"/>
                <w:szCs w:val="20"/>
              </w:rPr>
              <w:t xml:space="preserve"> show "Evocative Electronic". It is seriously the best.</w:t>
            </w:r>
          </w:p>
        </w:tc>
      </w:tr>
      <w:tr w:rsidR="00F93D23" w14:paraId="2940A8BB" w14:textId="77777777" w:rsidTr="00E10706">
        <w:tc>
          <w:tcPr>
            <w:tcW w:w="9576" w:type="dxa"/>
          </w:tcPr>
          <w:p w14:paraId="24C15E05" w14:textId="77777777" w:rsidR="00F93D23" w:rsidRPr="00640974" w:rsidRDefault="00F93D23" w:rsidP="00E10706">
            <w:pPr>
              <w:keepNext/>
              <w:rPr>
                <w:sz w:val="20"/>
                <w:szCs w:val="20"/>
              </w:rPr>
            </w:pPr>
            <w:r w:rsidRPr="00640974">
              <w:rPr>
                <w:sz w:val="20"/>
                <w:szCs w:val="20"/>
              </w:rPr>
              <w:t>It's got a great range of taste, independent DJ's, and I DJ as well.</w:t>
            </w:r>
          </w:p>
        </w:tc>
      </w:tr>
      <w:tr w:rsidR="00F93D23" w14:paraId="7D577D3C" w14:textId="77777777" w:rsidTr="00E10706">
        <w:tc>
          <w:tcPr>
            <w:tcW w:w="9576" w:type="dxa"/>
            <w:shd w:val="clear" w:color="auto" w:fill="FEFBE7"/>
          </w:tcPr>
          <w:p w14:paraId="3095C947" w14:textId="77777777" w:rsidR="00F93D23" w:rsidRPr="00640974" w:rsidRDefault="00F93D23" w:rsidP="00E10706">
            <w:pPr>
              <w:keepNext/>
              <w:rPr>
                <w:sz w:val="20"/>
                <w:szCs w:val="20"/>
              </w:rPr>
            </w:pPr>
            <w:r w:rsidRPr="00640974">
              <w:rPr>
                <w:sz w:val="20"/>
                <w:szCs w:val="20"/>
              </w:rPr>
              <w:t>I like the wide variety.</w:t>
            </w:r>
          </w:p>
        </w:tc>
      </w:tr>
      <w:tr w:rsidR="00F93D23" w14:paraId="780BF017" w14:textId="77777777" w:rsidTr="00E10706">
        <w:tc>
          <w:tcPr>
            <w:tcW w:w="9576" w:type="dxa"/>
          </w:tcPr>
          <w:p w14:paraId="206C5BD6" w14:textId="77777777" w:rsidR="00F93D23" w:rsidRPr="00640974" w:rsidRDefault="00F93D23" w:rsidP="00E10706">
            <w:pPr>
              <w:keepNext/>
              <w:rPr>
                <w:sz w:val="20"/>
                <w:szCs w:val="20"/>
              </w:rPr>
            </w:pPr>
            <w:r w:rsidRPr="00640974">
              <w:rPr>
                <w:sz w:val="20"/>
                <w:szCs w:val="20"/>
              </w:rPr>
              <w:t>Some good tunes in he car</w:t>
            </w:r>
          </w:p>
        </w:tc>
      </w:tr>
      <w:tr w:rsidR="00F93D23" w14:paraId="7EE56451" w14:textId="77777777" w:rsidTr="00E10706">
        <w:tc>
          <w:tcPr>
            <w:tcW w:w="9576" w:type="dxa"/>
            <w:shd w:val="clear" w:color="auto" w:fill="FEFBE7"/>
          </w:tcPr>
          <w:p w14:paraId="7D0689E7" w14:textId="77777777" w:rsidR="00F93D23" w:rsidRPr="00640974" w:rsidRDefault="00F93D23" w:rsidP="00E10706">
            <w:pPr>
              <w:keepNext/>
              <w:rPr>
                <w:sz w:val="20"/>
                <w:szCs w:val="20"/>
              </w:rPr>
            </w:pPr>
            <w:r w:rsidRPr="00640974">
              <w:rPr>
                <w:sz w:val="20"/>
                <w:szCs w:val="20"/>
              </w:rPr>
              <w:t>I do a lot of driving and I listen to music while I drive, preferably local stations, and KUGS fits that bill.</w:t>
            </w:r>
          </w:p>
        </w:tc>
      </w:tr>
      <w:tr w:rsidR="00F93D23" w14:paraId="45A7C169" w14:textId="77777777" w:rsidTr="00E10706">
        <w:tc>
          <w:tcPr>
            <w:tcW w:w="9576" w:type="dxa"/>
          </w:tcPr>
          <w:p w14:paraId="41466BF1" w14:textId="77777777" w:rsidR="00F93D23" w:rsidRPr="00640974" w:rsidRDefault="00F93D23" w:rsidP="00E10706">
            <w:pPr>
              <w:keepNext/>
              <w:rPr>
                <w:sz w:val="20"/>
                <w:szCs w:val="20"/>
              </w:rPr>
            </w:pPr>
            <w:r w:rsidRPr="00640974">
              <w:rPr>
                <w:sz w:val="20"/>
                <w:szCs w:val="20"/>
              </w:rPr>
              <w:t>Only clear radio station in Bellingham that doesn't have Canadian news, weather, and traffic</w:t>
            </w:r>
          </w:p>
        </w:tc>
      </w:tr>
      <w:tr w:rsidR="00F93D23" w14:paraId="3B7BE401" w14:textId="77777777" w:rsidTr="00E10706">
        <w:tc>
          <w:tcPr>
            <w:tcW w:w="9576" w:type="dxa"/>
            <w:shd w:val="clear" w:color="auto" w:fill="FEFBE7"/>
          </w:tcPr>
          <w:p w14:paraId="4FB3B036" w14:textId="77777777" w:rsidR="00F93D23" w:rsidRPr="00640974" w:rsidRDefault="00F93D23" w:rsidP="00E10706">
            <w:pPr>
              <w:keepNext/>
              <w:rPr>
                <w:sz w:val="20"/>
                <w:szCs w:val="20"/>
              </w:rPr>
            </w:pPr>
            <w:r w:rsidRPr="00640974">
              <w:rPr>
                <w:sz w:val="20"/>
                <w:szCs w:val="20"/>
              </w:rPr>
              <w:t>I listen to KUGS because it showcased a varied and interesting selection of music and other content.</w:t>
            </w:r>
          </w:p>
        </w:tc>
      </w:tr>
      <w:tr w:rsidR="00F93D23" w14:paraId="24310306" w14:textId="77777777" w:rsidTr="00E10706">
        <w:tc>
          <w:tcPr>
            <w:tcW w:w="9576" w:type="dxa"/>
          </w:tcPr>
          <w:p w14:paraId="1AE6D2C8" w14:textId="77777777" w:rsidR="00F93D23" w:rsidRPr="00640974" w:rsidRDefault="00F93D23" w:rsidP="00E10706">
            <w:pPr>
              <w:keepNext/>
              <w:rPr>
                <w:sz w:val="20"/>
                <w:szCs w:val="20"/>
              </w:rPr>
            </w:pPr>
            <w:r w:rsidRPr="00640974">
              <w:rPr>
                <w:sz w:val="20"/>
                <w:szCs w:val="20"/>
              </w:rPr>
              <w:t>Because it is the school run radio station.</w:t>
            </w:r>
          </w:p>
        </w:tc>
      </w:tr>
      <w:tr w:rsidR="00F93D23" w14:paraId="4AAA0CC3" w14:textId="77777777" w:rsidTr="00E10706">
        <w:tc>
          <w:tcPr>
            <w:tcW w:w="9576" w:type="dxa"/>
            <w:shd w:val="clear" w:color="auto" w:fill="FEFBE7"/>
          </w:tcPr>
          <w:p w14:paraId="074DB1C8" w14:textId="77777777" w:rsidR="00F93D23" w:rsidRPr="00640974" w:rsidRDefault="00F93D23" w:rsidP="00E10706">
            <w:pPr>
              <w:keepNext/>
              <w:rPr>
                <w:sz w:val="20"/>
                <w:szCs w:val="20"/>
              </w:rPr>
            </w:pPr>
            <w:r w:rsidRPr="00640974">
              <w:rPr>
                <w:sz w:val="20"/>
                <w:szCs w:val="20"/>
              </w:rPr>
              <w:t>I enjoy their programming a lot. They cover a broad spectrum of tastes. But I'm a DJ there, so I have a bias.</w:t>
            </w:r>
          </w:p>
        </w:tc>
      </w:tr>
      <w:tr w:rsidR="00F93D23" w14:paraId="58A5A1EC" w14:textId="77777777" w:rsidTr="00E10706">
        <w:tc>
          <w:tcPr>
            <w:tcW w:w="9576" w:type="dxa"/>
          </w:tcPr>
          <w:p w14:paraId="78B87D23" w14:textId="77777777" w:rsidR="00F93D23" w:rsidRPr="00640974" w:rsidRDefault="00F93D23" w:rsidP="00E10706">
            <w:pPr>
              <w:keepNext/>
              <w:rPr>
                <w:sz w:val="20"/>
                <w:szCs w:val="20"/>
              </w:rPr>
            </w:pPr>
            <w:r w:rsidRPr="00640974">
              <w:rPr>
                <w:sz w:val="20"/>
                <w:szCs w:val="20"/>
              </w:rPr>
              <w:t>Appreciate the range of music that is played and how the station introduces new music that is a lot of time from the Pacific Northwest area</w:t>
            </w:r>
          </w:p>
        </w:tc>
      </w:tr>
      <w:tr w:rsidR="00F93D23" w14:paraId="2634AC01" w14:textId="77777777" w:rsidTr="00E10706">
        <w:tc>
          <w:tcPr>
            <w:tcW w:w="9576" w:type="dxa"/>
            <w:shd w:val="clear" w:color="auto" w:fill="FEFBE7"/>
          </w:tcPr>
          <w:p w14:paraId="6541BE76" w14:textId="77777777" w:rsidR="00F93D23" w:rsidRPr="00640974" w:rsidRDefault="00F93D23" w:rsidP="00E10706">
            <w:pPr>
              <w:keepNext/>
              <w:rPr>
                <w:sz w:val="20"/>
                <w:szCs w:val="20"/>
              </w:rPr>
            </w:pPr>
            <w:r w:rsidRPr="00640974">
              <w:rPr>
                <w:sz w:val="20"/>
                <w:szCs w:val="20"/>
              </w:rPr>
              <w:t>Because I'm listening to my own show as I'm doing it.</w:t>
            </w:r>
          </w:p>
        </w:tc>
      </w:tr>
      <w:tr w:rsidR="00F93D23" w14:paraId="120AF53D" w14:textId="77777777" w:rsidTr="00E10706">
        <w:tc>
          <w:tcPr>
            <w:tcW w:w="9576" w:type="dxa"/>
          </w:tcPr>
          <w:p w14:paraId="4DB774DC" w14:textId="77777777" w:rsidR="00F93D23" w:rsidRPr="00640974" w:rsidRDefault="00F93D23" w:rsidP="00E10706">
            <w:pPr>
              <w:keepNext/>
              <w:rPr>
                <w:sz w:val="20"/>
                <w:szCs w:val="20"/>
              </w:rPr>
            </w:pPr>
            <w:r w:rsidRPr="00640974">
              <w:rPr>
                <w:sz w:val="20"/>
                <w:szCs w:val="20"/>
              </w:rPr>
              <w:t>I listen to KUGS because they have some good music</w:t>
            </w:r>
          </w:p>
        </w:tc>
      </w:tr>
      <w:tr w:rsidR="00F93D23" w14:paraId="3F7094BF" w14:textId="77777777" w:rsidTr="00E10706">
        <w:tc>
          <w:tcPr>
            <w:tcW w:w="9576" w:type="dxa"/>
            <w:shd w:val="clear" w:color="auto" w:fill="FEFBE7"/>
          </w:tcPr>
          <w:p w14:paraId="496EEC6B" w14:textId="77777777" w:rsidR="00F93D23" w:rsidRPr="00640974" w:rsidRDefault="00F93D23" w:rsidP="00E10706">
            <w:pPr>
              <w:keepNext/>
              <w:rPr>
                <w:sz w:val="20"/>
                <w:szCs w:val="20"/>
              </w:rPr>
            </w:pPr>
            <w:r w:rsidRPr="00640974">
              <w:rPr>
                <w:sz w:val="20"/>
                <w:szCs w:val="20"/>
              </w:rPr>
              <w:t>They have good music.</w:t>
            </w:r>
          </w:p>
        </w:tc>
      </w:tr>
      <w:tr w:rsidR="00F93D23" w14:paraId="77A28450" w14:textId="77777777" w:rsidTr="00E10706">
        <w:tc>
          <w:tcPr>
            <w:tcW w:w="9576" w:type="dxa"/>
          </w:tcPr>
          <w:p w14:paraId="5D072EFD" w14:textId="77777777" w:rsidR="00F93D23" w:rsidRPr="00640974" w:rsidRDefault="00F93D23" w:rsidP="00E10706">
            <w:pPr>
              <w:keepNext/>
              <w:rPr>
                <w:sz w:val="20"/>
                <w:szCs w:val="20"/>
              </w:rPr>
            </w:pPr>
            <w:r w:rsidRPr="00640974">
              <w:rPr>
                <w:sz w:val="20"/>
                <w:szCs w:val="20"/>
              </w:rPr>
              <w:t>Ari!!!</w:t>
            </w:r>
          </w:p>
        </w:tc>
      </w:tr>
      <w:tr w:rsidR="00F93D23" w14:paraId="0B513749" w14:textId="77777777" w:rsidTr="00E10706">
        <w:tc>
          <w:tcPr>
            <w:tcW w:w="9576" w:type="dxa"/>
            <w:shd w:val="clear" w:color="auto" w:fill="FEFBE7"/>
          </w:tcPr>
          <w:p w14:paraId="30BADA30" w14:textId="77777777" w:rsidR="00F93D23" w:rsidRPr="00640974" w:rsidRDefault="00F93D23" w:rsidP="00E10706">
            <w:pPr>
              <w:keepNext/>
              <w:rPr>
                <w:sz w:val="20"/>
                <w:szCs w:val="20"/>
              </w:rPr>
            </w:pPr>
            <w:r w:rsidRPr="00640974">
              <w:rPr>
                <w:sz w:val="20"/>
                <w:szCs w:val="20"/>
              </w:rPr>
              <w:t>Good music</w:t>
            </w:r>
          </w:p>
        </w:tc>
      </w:tr>
      <w:tr w:rsidR="00F93D23" w14:paraId="57D2FD5E" w14:textId="77777777" w:rsidTr="00E10706">
        <w:tc>
          <w:tcPr>
            <w:tcW w:w="9576" w:type="dxa"/>
          </w:tcPr>
          <w:p w14:paraId="45C2A8D0" w14:textId="77777777" w:rsidR="00F93D23" w:rsidRPr="00640974" w:rsidRDefault="00F93D23" w:rsidP="00E10706">
            <w:pPr>
              <w:keepNext/>
              <w:rPr>
                <w:sz w:val="20"/>
                <w:szCs w:val="20"/>
              </w:rPr>
            </w:pPr>
            <w:r w:rsidRPr="00640974">
              <w:rPr>
                <w:sz w:val="20"/>
                <w:szCs w:val="20"/>
              </w:rPr>
              <w:t>Good frequency (less static than some stations) and interesting music! Variability! No commercials!</w:t>
            </w:r>
          </w:p>
        </w:tc>
      </w:tr>
      <w:tr w:rsidR="00F93D23" w14:paraId="6F6B9924" w14:textId="77777777" w:rsidTr="00E10706">
        <w:tc>
          <w:tcPr>
            <w:tcW w:w="9576" w:type="dxa"/>
            <w:shd w:val="clear" w:color="auto" w:fill="FEFBE7"/>
          </w:tcPr>
          <w:p w14:paraId="544ED5C4" w14:textId="77777777" w:rsidR="00F93D23" w:rsidRPr="00640974" w:rsidRDefault="00F93D23" w:rsidP="00E10706">
            <w:pPr>
              <w:keepNext/>
              <w:rPr>
                <w:sz w:val="20"/>
                <w:szCs w:val="20"/>
              </w:rPr>
            </w:pPr>
            <w:r w:rsidRPr="00640974">
              <w:rPr>
                <w:sz w:val="20"/>
                <w:szCs w:val="20"/>
              </w:rPr>
              <w:t>Because it's great! And Jordan is amazing and I want to support her and KUGS</w:t>
            </w:r>
          </w:p>
        </w:tc>
      </w:tr>
      <w:tr w:rsidR="00F93D23" w14:paraId="3BF2A7F9" w14:textId="77777777" w:rsidTr="00E10706">
        <w:tc>
          <w:tcPr>
            <w:tcW w:w="9576" w:type="dxa"/>
          </w:tcPr>
          <w:p w14:paraId="0DDEEB39" w14:textId="77777777" w:rsidR="00F93D23" w:rsidRPr="00640974" w:rsidRDefault="00F93D23" w:rsidP="00E10706">
            <w:pPr>
              <w:keepNext/>
              <w:rPr>
                <w:sz w:val="20"/>
                <w:szCs w:val="20"/>
              </w:rPr>
            </w:pPr>
            <w:r w:rsidRPr="00640974">
              <w:rPr>
                <w:sz w:val="20"/>
                <w:szCs w:val="20"/>
              </w:rPr>
              <w:t xml:space="preserve">It rocks. Student run, mostly. </w:t>
            </w:r>
            <w:proofErr w:type="gramStart"/>
            <w:r w:rsidRPr="00640974">
              <w:rPr>
                <w:sz w:val="20"/>
                <w:szCs w:val="20"/>
              </w:rPr>
              <w:t>Non commercial</w:t>
            </w:r>
            <w:proofErr w:type="gramEnd"/>
            <w:r w:rsidRPr="00640974">
              <w:rPr>
                <w:sz w:val="20"/>
                <w:szCs w:val="20"/>
              </w:rPr>
              <w:t>.</w:t>
            </w:r>
          </w:p>
        </w:tc>
      </w:tr>
      <w:tr w:rsidR="00F93D23" w14:paraId="3E0A3A08" w14:textId="77777777" w:rsidTr="00E10706">
        <w:tc>
          <w:tcPr>
            <w:tcW w:w="9576" w:type="dxa"/>
            <w:shd w:val="clear" w:color="auto" w:fill="FEFBE7"/>
          </w:tcPr>
          <w:p w14:paraId="6722D31F" w14:textId="77777777" w:rsidR="00F93D23" w:rsidRPr="00640974" w:rsidRDefault="00F93D23" w:rsidP="00E10706">
            <w:pPr>
              <w:keepNext/>
              <w:rPr>
                <w:sz w:val="20"/>
                <w:szCs w:val="20"/>
              </w:rPr>
            </w:pPr>
            <w:r w:rsidRPr="00640974">
              <w:rPr>
                <w:sz w:val="20"/>
                <w:szCs w:val="20"/>
              </w:rPr>
              <w:t>My friend is one of the DJs, and I like the variety of this station over other stations.</w:t>
            </w:r>
          </w:p>
        </w:tc>
      </w:tr>
      <w:tr w:rsidR="00F93D23" w14:paraId="0E7DB035" w14:textId="77777777" w:rsidTr="00E10706">
        <w:tc>
          <w:tcPr>
            <w:tcW w:w="9576" w:type="dxa"/>
          </w:tcPr>
          <w:p w14:paraId="296122B8" w14:textId="77777777" w:rsidR="00F93D23" w:rsidRPr="00640974" w:rsidRDefault="00F93D23" w:rsidP="00E10706">
            <w:pPr>
              <w:keepNext/>
              <w:rPr>
                <w:sz w:val="20"/>
                <w:szCs w:val="20"/>
              </w:rPr>
            </w:pPr>
            <w:r w:rsidRPr="00640974">
              <w:rPr>
                <w:sz w:val="20"/>
                <w:szCs w:val="20"/>
              </w:rPr>
              <w:t>I am a DJ for KUGS</w:t>
            </w:r>
          </w:p>
        </w:tc>
      </w:tr>
      <w:tr w:rsidR="00F93D23" w14:paraId="7F51A813" w14:textId="77777777" w:rsidTr="00E10706">
        <w:tc>
          <w:tcPr>
            <w:tcW w:w="9576" w:type="dxa"/>
            <w:shd w:val="clear" w:color="auto" w:fill="FEFBE7"/>
          </w:tcPr>
          <w:p w14:paraId="06DDA00C" w14:textId="77777777" w:rsidR="00F93D23" w:rsidRPr="00640974" w:rsidRDefault="00F93D23" w:rsidP="00E10706">
            <w:pPr>
              <w:keepNext/>
              <w:rPr>
                <w:sz w:val="20"/>
                <w:szCs w:val="20"/>
              </w:rPr>
            </w:pPr>
            <w:r w:rsidRPr="00640974">
              <w:rPr>
                <w:sz w:val="20"/>
                <w:szCs w:val="20"/>
              </w:rPr>
              <w:t>Music and supporting independent radio.</w:t>
            </w:r>
          </w:p>
        </w:tc>
      </w:tr>
      <w:tr w:rsidR="00F93D23" w14:paraId="60D789DE" w14:textId="77777777" w:rsidTr="00E10706">
        <w:tc>
          <w:tcPr>
            <w:tcW w:w="9576" w:type="dxa"/>
          </w:tcPr>
          <w:p w14:paraId="7AA9D82F" w14:textId="77777777" w:rsidR="00F93D23" w:rsidRPr="00640974" w:rsidRDefault="00F93D23" w:rsidP="00E10706">
            <w:pPr>
              <w:keepNext/>
              <w:rPr>
                <w:sz w:val="20"/>
                <w:szCs w:val="20"/>
              </w:rPr>
            </w:pPr>
            <w:r w:rsidRPr="00640974">
              <w:rPr>
                <w:sz w:val="20"/>
                <w:szCs w:val="20"/>
              </w:rPr>
              <w:t>The station plays a plethora of music otherwise unknown to most listeners, and provides a new experience with every listen</w:t>
            </w:r>
          </w:p>
        </w:tc>
      </w:tr>
      <w:tr w:rsidR="00F93D23" w14:paraId="382650DF" w14:textId="77777777" w:rsidTr="00E10706">
        <w:tc>
          <w:tcPr>
            <w:tcW w:w="9576" w:type="dxa"/>
            <w:shd w:val="clear" w:color="auto" w:fill="FEFBE7"/>
          </w:tcPr>
          <w:p w14:paraId="47D10129" w14:textId="77777777" w:rsidR="00F93D23" w:rsidRPr="00640974" w:rsidRDefault="00F93D23" w:rsidP="00E10706">
            <w:pPr>
              <w:keepNext/>
              <w:rPr>
                <w:sz w:val="20"/>
                <w:szCs w:val="20"/>
              </w:rPr>
            </w:pPr>
            <w:r w:rsidRPr="00640974">
              <w:rPr>
                <w:sz w:val="20"/>
                <w:szCs w:val="20"/>
              </w:rPr>
              <w:t>I enjoy listening to KUGS in the evening when I am doing homework. A good background for me as I do better studying when I am listening to music.</w:t>
            </w:r>
          </w:p>
        </w:tc>
      </w:tr>
      <w:tr w:rsidR="00F93D23" w14:paraId="650E6556" w14:textId="77777777" w:rsidTr="00E10706">
        <w:tc>
          <w:tcPr>
            <w:tcW w:w="9576" w:type="dxa"/>
          </w:tcPr>
          <w:p w14:paraId="30F93FB9" w14:textId="77777777" w:rsidR="00F93D23" w:rsidRPr="00640974" w:rsidRDefault="00F93D23" w:rsidP="00E10706">
            <w:pPr>
              <w:keepNext/>
              <w:rPr>
                <w:sz w:val="20"/>
                <w:szCs w:val="20"/>
              </w:rPr>
            </w:pPr>
            <w:r w:rsidRPr="00640974">
              <w:rPr>
                <w:sz w:val="20"/>
                <w:szCs w:val="20"/>
              </w:rPr>
              <w:t>I listen to KUGS because my car does not have an auxiliary input, and no other radio stations play anything worth giving a listen to. I can really tell how much effort goes into the selection of each track by you hard-working DJs. Keep it up.</w:t>
            </w:r>
          </w:p>
        </w:tc>
      </w:tr>
      <w:tr w:rsidR="00F93D23" w14:paraId="1AF3DAAE" w14:textId="77777777" w:rsidTr="00E10706">
        <w:tc>
          <w:tcPr>
            <w:tcW w:w="9576" w:type="dxa"/>
            <w:shd w:val="clear" w:color="auto" w:fill="FEFBE7"/>
          </w:tcPr>
          <w:p w14:paraId="745278DE" w14:textId="77777777" w:rsidR="00F93D23" w:rsidRPr="00640974" w:rsidRDefault="00F93D23" w:rsidP="00E10706">
            <w:pPr>
              <w:keepNext/>
              <w:rPr>
                <w:sz w:val="20"/>
                <w:szCs w:val="20"/>
              </w:rPr>
            </w:pPr>
            <w:proofErr w:type="spellStart"/>
            <w:proofErr w:type="gramStart"/>
            <w:r w:rsidRPr="00640974">
              <w:rPr>
                <w:sz w:val="20"/>
                <w:szCs w:val="20"/>
              </w:rPr>
              <w:t>i</w:t>
            </w:r>
            <w:proofErr w:type="spellEnd"/>
            <w:proofErr w:type="gramEnd"/>
            <w:r w:rsidRPr="00640974">
              <w:rPr>
                <w:sz w:val="20"/>
                <w:szCs w:val="20"/>
              </w:rPr>
              <w:t xml:space="preserve"> enjoy its music</w:t>
            </w:r>
          </w:p>
        </w:tc>
      </w:tr>
      <w:tr w:rsidR="00F93D23" w14:paraId="140BA6F4" w14:textId="77777777" w:rsidTr="00E10706">
        <w:tc>
          <w:tcPr>
            <w:tcW w:w="9576" w:type="dxa"/>
          </w:tcPr>
          <w:p w14:paraId="18190CC5" w14:textId="77777777" w:rsidR="00F93D23" w:rsidRPr="00640974" w:rsidRDefault="00F93D23" w:rsidP="00E10706">
            <w:pPr>
              <w:keepNext/>
              <w:rPr>
                <w:sz w:val="20"/>
                <w:szCs w:val="20"/>
              </w:rPr>
            </w:pPr>
            <w:r w:rsidRPr="00640974">
              <w:rPr>
                <w:sz w:val="20"/>
                <w:szCs w:val="20"/>
              </w:rPr>
              <w:t>Such diverse content. And me any my friend are DJs.</w:t>
            </w:r>
          </w:p>
        </w:tc>
      </w:tr>
      <w:tr w:rsidR="00F93D23" w14:paraId="7DE78D60" w14:textId="77777777" w:rsidTr="00E10706">
        <w:tc>
          <w:tcPr>
            <w:tcW w:w="9576" w:type="dxa"/>
            <w:shd w:val="clear" w:color="auto" w:fill="FEFBE7"/>
          </w:tcPr>
          <w:p w14:paraId="1E1099C3" w14:textId="77777777" w:rsidR="00F93D23" w:rsidRPr="00640974" w:rsidRDefault="00F93D23" w:rsidP="00E10706">
            <w:pPr>
              <w:keepNext/>
              <w:rPr>
                <w:sz w:val="20"/>
                <w:szCs w:val="20"/>
              </w:rPr>
            </w:pPr>
            <w:r w:rsidRPr="00640974">
              <w:rPr>
                <w:sz w:val="20"/>
                <w:szCs w:val="20"/>
              </w:rPr>
              <w:t>Love the unique programing and informative news.</w:t>
            </w:r>
          </w:p>
        </w:tc>
      </w:tr>
      <w:tr w:rsidR="00F93D23" w14:paraId="05C97AF2" w14:textId="77777777" w:rsidTr="00E10706">
        <w:tc>
          <w:tcPr>
            <w:tcW w:w="9576" w:type="dxa"/>
          </w:tcPr>
          <w:p w14:paraId="37279D47" w14:textId="77777777" w:rsidR="00F93D23" w:rsidRPr="00640974" w:rsidRDefault="00F93D23" w:rsidP="00E10706">
            <w:pPr>
              <w:keepNext/>
              <w:rPr>
                <w:sz w:val="20"/>
                <w:szCs w:val="20"/>
              </w:rPr>
            </w:pPr>
            <w:r w:rsidRPr="00640974">
              <w:rPr>
                <w:sz w:val="20"/>
                <w:szCs w:val="20"/>
              </w:rPr>
              <w:t xml:space="preserve">I listen to it when I am travelling around Bellingham in my </w:t>
            </w:r>
            <w:proofErr w:type="gramStart"/>
            <w:r w:rsidRPr="00640974">
              <w:rPr>
                <w:sz w:val="20"/>
                <w:szCs w:val="20"/>
              </w:rPr>
              <w:t>car,</w:t>
            </w:r>
            <w:proofErr w:type="gramEnd"/>
            <w:r w:rsidRPr="00640974">
              <w:rPr>
                <w:sz w:val="20"/>
                <w:szCs w:val="20"/>
              </w:rPr>
              <w:t xml:space="preserve"> because it has a better signal off-campus than it does on campus, especially around </w:t>
            </w:r>
            <w:proofErr w:type="spellStart"/>
            <w:r w:rsidRPr="00640974">
              <w:rPr>
                <w:sz w:val="20"/>
                <w:szCs w:val="20"/>
              </w:rPr>
              <w:t>Edens</w:t>
            </w:r>
            <w:proofErr w:type="spellEnd"/>
            <w:r w:rsidRPr="00640974">
              <w:rPr>
                <w:sz w:val="20"/>
                <w:szCs w:val="20"/>
              </w:rPr>
              <w:t xml:space="preserve"> the signal is really bad.</w:t>
            </w:r>
          </w:p>
        </w:tc>
      </w:tr>
      <w:tr w:rsidR="00F93D23" w14:paraId="136A5521" w14:textId="77777777" w:rsidTr="00E10706">
        <w:tc>
          <w:tcPr>
            <w:tcW w:w="9576" w:type="dxa"/>
            <w:shd w:val="clear" w:color="auto" w:fill="FEFBE7"/>
          </w:tcPr>
          <w:p w14:paraId="1D7E5AB3" w14:textId="77777777" w:rsidR="00F93D23" w:rsidRDefault="00F93D23" w:rsidP="00E10706">
            <w:pPr>
              <w:keepNext/>
            </w:pPr>
            <w:r>
              <w:t>I'm a DJ there!</w:t>
            </w:r>
          </w:p>
        </w:tc>
      </w:tr>
    </w:tbl>
    <w:p w14:paraId="71508D21"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036C95D8" w14:textId="77777777" w:rsidTr="00E10706">
        <w:tc>
          <w:tcPr>
            <w:tcW w:w="4788" w:type="dxa"/>
            <w:shd w:val="clear" w:color="auto" w:fill="58595B"/>
          </w:tcPr>
          <w:p w14:paraId="3A432965" w14:textId="77777777" w:rsidR="00F93D23" w:rsidRDefault="00F93D23" w:rsidP="00E10706">
            <w:pPr>
              <w:pStyle w:val="WhiteText"/>
              <w:keepNext/>
            </w:pPr>
            <w:r>
              <w:t>Statistic</w:t>
            </w:r>
          </w:p>
        </w:tc>
        <w:tc>
          <w:tcPr>
            <w:tcW w:w="4788" w:type="dxa"/>
            <w:shd w:val="clear" w:color="auto" w:fill="58595B"/>
          </w:tcPr>
          <w:p w14:paraId="3D97CBA7" w14:textId="77777777" w:rsidR="00F93D23" w:rsidRDefault="00F93D23" w:rsidP="00E10706">
            <w:pPr>
              <w:pStyle w:val="WhiteText"/>
              <w:keepNext/>
              <w:jc w:val="right"/>
            </w:pPr>
            <w:r>
              <w:t>Value</w:t>
            </w:r>
          </w:p>
        </w:tc>
      </w:tr>
      <w:tr w:rsidR="00F93D23" w14:paraId="2A9B7EFC" w14:textId="77777777" w:rsidTr="00E10706">
        <w:tc>
          <w:tcPr>
            <w:tcW w:w="4788" w:type="dxa"/>
            <w:shd w:val="clear" w:color="auto" w:fill="FEFBE7"/>
          </w:tcPr>
          <w:p w14:paraId="77BD4094" w14:textId="77777777" w:rsidR="00F93D23" w:rsidRDefault="00F93D23" w:rsidP="00E10706">
            <w:pPr>
              <w:keepNext/>
            </w:pPr>
            <w:r>
              <w:t>Total Responses</w:t>
            </w:r>
          </w:p>
        </w:tc>
        <w:tc>
          <w:tcPr>
            <w:tcW w:w="4788" w:type="dxa"/>
            <w:shd w:val="clear" w:color="auto" w:fill="FEFBE7"/>
          </w:tcPr>
          <w:p w14:paraId="3263680D" w14:textId="77777777" w:rsidR="00F93D23" w:rsidRDefault="00F93D23" w:rsidP="00E10706">
            <w:pPr>
              <w:keepNext/>
              <w:jc w:val="right"/>
            </w:pPr>
            <w:r>
              <w:t>35</w:t>
            </w:r>
          </w:p>
        </w:tc>
      </w:tr>
    </w:tbl>
    <w:p w14:paraId="2A634F3B" w14:textId="77777777" w:rsidR="00F93D23" w:rsidRDefault="00F93D23" w:rsidP="00F93D23"/>
    <w:p w14:paraId="64A75978" w14:textId="77777777" w:rsidR="00640974" w:rsidRDefault="00640974" w:rsidP="00640974">
      <w:pPr>
        <w:jc w:val="center"/>
      </w:pPr>
    </w:p>
    <w:p w14:paraId="5085A00D" w14:textId="78C74DE1" w:rsidR="00640974" w:rsidRDefault="003977A8" w:rsidP="00640974">
      <w:pPr>
        <w:jc w:val="center"/>
      </w:pPr>
      <w:r>
        <w:t>Appendix G</w:t>
      </w:r>
    </w:p>
    <w:p w14:paraId="3EE3616D" w14:textId="77777777" w:rsidR="00F93D23" w:rsidRDefault="00F93D23" w:rsidP="00F93D23">
      <w:pPr>
        <w:pStyle w:val="QLabel"/>
        <w:keepNext/>
      </w:pPr>
      <w:r>
        <w:t>7.  How do you listen?</w:t>
      </w:r>
    </w:p>
    <w:tbl>
      <w:tblPr>
        <w:tblStyle w:val="QTable"/>
        <w:tblW w:w="9576" w:type="auto"/>
        <w:tblLook w:val="04A0" w:firstRow="1" w:lastRow="0" w:firstColumn="1" w:lastColumn="0" w:noHBand="0" w:noVBand="1"/>
      </w:tblPr>
      <w:tblGrid>
        <w:gridCol w:w="1061"/>
        <w:gridCol w:w="1508"/>
        <w:gridCol w:w="3588"/>
        <w:gridCol w:w="1484"/>
        <w:gridCol w:w="1229"/>
      </w:tblGrid>
      <w:tr w:rsidR="00F93D23" w14:paraId="2D9180CB" w14:textId="77777777" w:rsidTr="00E10706">
        <w:tc>
          <w:tcPr>
            <w:tcW w:w="1915" w:type="dxa"/>
            <w:shd w:val="clear" w:color="auto" w:fill="58595B"/>
          </w:tcPr>
          <w:p w14:paraId="341D6804" w14:textId="77777777" w:rsidR="00F93D23" w:rsidRDefault="00F93D23" w:rsidP="00E10706">
            <w:pPr>
              <w:pStyle w:val="WhiteText"/>
              <w:keepNext/>
              <w:jc w:val="center"/>
            </w:pPr>
            <w:r>
              <w:t>#</w:t>
            </w:r>
          </w:p>
        </w:tc>
        <w:tc>
          <w:tcPr>
            <w:tcW w:w="1915" w:type="dxa"/>
            <w:shd w:val="clear" w:color="auto" w:fill="58595B"/>
          </w:tcPr>
          <w:p w14:paraId="672C3DFD"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41E9435D"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2752F944" w14:textId="77777777" w:rsidR="00F93D23" w:rsidRDefault="00F93D23" w:rsidP="00E10706">
                  <w:pPr>
                    <w:pStyle w:val="WhiteText"/>
                    <w:rPr>
                      <w:szCs w:val="14"/>
                    </w:rPr>
                  </w:pPr>
                </w:p>
              </w:tc>
              <w:tc>
                <w:tcPr>
                  <w:tcW w:w="3578" w:type="dxa"/>
                </w:tcPr>
                <w:p w14:paraId="35315DD3"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CCA2D37" w14:textId="77777777" w:rsidR="00F93D23" w:rsidRDefault="00F93D23" w:rsidP="00E10706"/>
        </w:tc>
        <w:tc>
          <w:tcPr>
            <w:tcW w:w="1915" w:type="dxa"/>
            <w:shd w:val="clear" w:color="auto" w:fill="58595B"/>
          </w:tcPr>
          <w:p w14:paraId="63355611" w14:textId="77777777" w:rsidR="00F93D23" w:rsidRDefault="00F93D23" w:rsidP="00E10706">
            <w:pPr>
              <w:pStyle w:val="WhiteText"/>
              <w:keepNext/>
              <w:jc w:val="center"/>
            </w:pPr>
            <w:r>
              <w:t>Response</w:t>
            </w:r>
          </w:p>
        </w:tc>
        <w:tc>
          <w:tcPr>
            <w:tcW w:w="1915" w:type="dxa"/>
            <w:shd w:val="clear" w:color="auto" w:fill="58595B"/>
          </w:tcPr>
          <w:p w14:paraId="1033C822" w14:textId="77777777" w:rsidR="00F93D23" w:rsidRDefault="00F93D23" w:rsidP="00E10706">
            <w:pPr>
              <w:pStyle w:val="WhiteText"/>
              <w:keepNext/>
              <w:jc w:val="center"/>
            </w:pPr>
            <w:r>
              <w:t>%</w:t>
            </w:r>
          </w:p>
        </w:tc>
      </w:tr>
      <w:tr w:rsidR="00F93D23" w14:paraId="138EF171" w14:textId="77777777" w:rsidTr="00E10706">
        <w:tc>
          <w:tcPr>
            <w:tcW w:w="1915" w:type="dxa"/>
            <w:shd w:val="clear" w:color="auto" w:fill="FEFBE7"/>
          </w:tcPr>
          <w:p w14:paraId="4206A750" w14:textId="77777777" w:rsidR="00F93D23" w:rsidRDefault="00F93D23" w:rsidP="00E10706">
            <w:pPr>
              <w:keepNext/>
              <w:jc w:val="center"/>
            </w:pPr>
            <w:r>
              <w:t>1</w:t>
            </w:r>
          </w:p>
        </w:tc>
        <w:tc>
          <w:tcPr>
            <w:tcW w:w="1915" w:type="dxa"/>
            <w:shd w:val="clear" w:color="auto" w:fill="FEFBE7"/>
          </w:tcPr>
          <w:p w14:paraId="144D916A" w14:textId="77777777" w:rsidR="00F93D23" w:rsidRDefault="00F93D23" w:rsidP="00E10706">
            <w:pPr>
              <w:keepNext/>
            </w:pPr>
            <w:r>
              <w:t>Radio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83"/>
              <w:gridCol w:w="795"/>
            </w:tblGrid>
            <w:tr w:rsidR="00F93D23" w14:paraId="59471715" w14:textId="77777777" w:rsidTr="00E10706">
              <w:tc>
                <w:tcPr>
                  <w:cnfStyle w:val="001000000000" w:firstRow="0" w:lastRow="0" w:firstColumn="1" w:lastColumn="0" w:oddVBand="0" w:evenVBand="0" w:oddHBand="0" w:evenHBand="0" w:firstRowFirstColumn="0" w:firstRowLastColumn="0" w:lastRowFirstColumn="0" w:lastRowLastColumn="0"/>
                  <w:tcW w:w="2783" w:type="dxa"/>
                </w:tcPr>
                <w:p w14:paraId="7ED051D1" w14:textId="77777777" w:rsidR="00F93D23" w:rsidRDefault="00F93D23" w:rsidP="00E10706">
                  <w:pPr>
                    <w:pStyle w:val="WhiteText"/>
                    <w:rPr>
                      <w:szCs w:val="14"/>
                    </w:rPr>
                  </w:pPr>
                </w:p>
              </w:tc>
              <w:tc>
                <w:tcPr>
                  <w:tcW w:w="795" w:type="dxa"/>
                </w:tcPr>
                <w:p w14:paraId="18DFB59D"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174D72AC" w14:textId="77777777" w:rsidR="00F93D23" w:rsidRDefault="00F93D23" w:rsidP="00E10706"/>
        </w:tc>
        <w:tc>
          <w:tcPr>
            <w:tcW w:w="1915" w:type="dxa"/>
            <w:shd w:val="clear" w:color="auto" w:fill="FEFBE7"/>
          </w:tcPr>
          <w:p w14:paraId="1134F57F" w14:textId="77777777" w:rsidR="00F93D23" w:rsidRDefault="00F93D23" w:rsidP="00E10706">
            <w:pPr>
              <w:keepNext/>
              <w:jc w:val="center"/>
            </w:pPr>
            <w:r>
              <w:t>56</w:t>
            </w:r>
          </w:p>
        </w:tc>
        <w:tc>
          <w:tcPr>
            <w:tcW w:w="1915" w:type="dxa"/>
            <w:shd w:val="clear" w:color="auto" w:fill="FEFBE7"/>
          </w:tcPr>
          <w:p w14:paraId="37BAC7C7" w14:textId="77777777" w:rsidR="00F93D23" w:rsidRDefault="00F93D23" w:rsidP="00E10706">
            <w:pPr>
              <w:keepNext/>
              <w:jc w:val="center"/>
            </w:pPr>
            <w:r>
              <w:t>78%</w:t>
            </w:r>
          </w:p>
        </w:tc>
      </w:tr>
      <w:tr w:rsidR="00F93D23" w14:paraId="7F2C7868" w14:textId="77777777" w:rsidTr="00E10706">
        <w:tc>
          <w:tcPr>
            <w:tcW w:w="1915" w:type="dxa"/>
          </w:tcPr>
          <w:p w14:paraId="6DD12EDA" w14:textId="77777777" w:rsidR="00F93D23" w:rsidRDefault="00F93D23" w:rsidP="00E10706">
            <w:pPr>
              <w:keepNext/>
              <w:jc w:val="center"/>
            </w:pPr>
            <w:r>
              <w:t>2</w:t>
            </w:r>
          </w:p>
        </w:tc>
        <w:tc>
          <w:tcPr>
            <w:tcW w:w="1915" w:type="dxa"/>
          </w:tcPr>
          <w:p w14:paraId="0CFF40E2" w14:textId="77777777" w:rsidR="00F93D23" w:rsidRDefault="00F93D23" w:rsidP="00E10706">
            <w:pPr>
              <w:keepNext/>
            </w:pPr>
            <w:r>
              <w:t>Broadcast</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9"/>
              <w:gridCol w:w="3429"/>
            </w:tblGrid>
            <w:tr w:rsidR="00F93D23" w14:paraId="013A447D" w14:textId="77777777" w:rsidTr="00E10706">
              <w:tc>
                <w:tcPr>
                  <w:cnfStyle w:val="001000000000" w:firstRow="0" w:lastRow="0" w:firstColumn="1" w:lastColumn="0" w:oddVBand="0" w:evenVBand="0" w:oddHBand="0" w:evenHBand="0" w:firstRowFirstColumn="0" w:firstRowLastColumn="0" w:lastRowFirstColumn="0" w:lastRowLastColumn="0"/>
                  <w:tcW w:w="149" w:type="dxa"/>
                </w:tcPr>
                <w:p w14:paraId="3768CFEE" w14:textId="77777777" w:rsidR="00F93D23" w:rsidRDefault="00F93D23" w:rsidP="00E10706">
                  <w:pPr>
                    <w:pStyle w:val="WhiteText"/>
                    <w:rPr>
                      <w:szCs w:val="14"/>
                    </w:rPr>
                  </w:pPr>
                </w:p>
              </w:tc>
              <w:tc>
                <w:tcPr>
                  <w:tcW w:w="3429" w:type="dxa"/>
                </w:tcPr>
                <w:p w14:paraId="4AFDAF48"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3620F08" w14:textId="77777777" w:rsidR="00F93D23" w:rsidRDefault="00F93D23" w:rsidP="00E10706"/>
        </w:tc>
        <w:tc>
          <w:tcPr>
            <w:tcW w:w="1915" w:type="dxa"/>
          </w:tcPr>
          <w:p w14:paraId="53E77269" w14:textId="77777777" w:rsidR="00F93D23" w:rsidRDefault="00F93D23" w:rsidP="00E10706">
            <w:pPr>
              <w:keepNext/>
              <w:jc w:val="center"/>
            </w:pPr>
            <w:r>
              <w:t>3</w:t>
            </w:r>
          </w:p>
        </w:tc>
        <w:tc>
          <w:tcPr>
            <w:tcW w:w="1915" w:type="dxa"/>
          </w:tcPr>
          <w:p w14:paraId="711CF694" w14:textId="77777777" w:rsidR="00F93D23" w:rsidRDefault="00F93D23" w:rsidP="00E10706">
            <w:pPr>
              <w:keepNext/>
              <w:jc w:val="center"/>
            </w:pPr>
            <w:r>
              <w:t>4%</w:t>
            </w:r>
          </w:p>
        </w:tc>
      </w:tr>
      <w:tr w:rsidR="00F93D23" w14:paraId="6D207317" w14:textId="77777777" w:rsidTr="00E10706">
        <w:tc>
          <w:tcPr>
            <w:tcW w:w="1915" w:type="dxa"/>
            <w:shd w:val="clear" w:color="auto" w:fill="FEFBE7"/>
          </w:tcPr>
          <w:p w14:paraId="68143CAB" w14:textId="77777777" w:rsidR="00F93D23" w:rsidRDefault="00F93D23" w:rsidP="00E10706">
            <w:pPr>
              <w:keepNext/>
              <w:jc w:val="center"/>
            </w:pPr>
            <w:r>
              <w:t>3</w:t>
            </w:r>
          </w:p>
        </w:tc>
        <w:tc>
          <w:tcPr>
            <w:tcW w:w="1915" w:type="dxa"/>
            <w:shd w:val="clear" w:color="auto" w:fill="FEFBE7"/>
          </w:tcPr>
          <w:p w14:paraId="6B6854F2" w14:textId="77777777" w:rsidR="00F93D23" w:rsidRDefault="00F93D23" w:rsidP="00E10706">
            <w:pPr>
              <w:keepNext/>
            </w:pPr>
            <w:r>
              <w:t>Online (stream)</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90"/>
              <w:gridCol w:w="1988"/>
            </w:tblGrid>
            <w:tr w:rsidR="00F93D23" w14:paraId="2B4531B3" w14:textId="77777777" w:rsidTr="00E10706">
              <w:tc>
                <w:tcPr>
                  <w:cnfStyle w:val="001000000000" w:firstRow="0" w:lastRow="0" w:firstColumn="1" w:lastColumn="0" w:oddVBand="0" w:evenVBand="0" w:oddHBand="0" w:evenHBand="0" w:firstRowFirstColumn="0" w:firstRowLastColumn="0" w:lastRowFirstColumn="0" w:lastRowLastColumn="0"/>
                  <w:tcW w:w="1590" w:type="dxa"/>
                </w:tcPr>
                <w:p w14:paraId="1C8FA62D" w14:textId="77777777" w:rsidR="00F93D23" w:rsidRDefault="00F93D23" w:rsidP="00E10706">
                  <w:pPr>
                    <w:pStyle w:val="WhiteText"/>
                    <w:rPr>
                      <w:szCs w:val="14"/>
                    </w:rPr>
                  </w:pPr>
                </w:p>
              </w:tc>
              <w:tc>
                <w:tcPr>
                  <w:tcW w:w="1988" w:type="dxa"/>
                </w:tcPr>
                <w:p w14:paraId="4DE6D34E"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18907C1E" w14:textId="77777777" w:rsidR="00F93D23" w:rsidRDefault="00F93D23" w:rsidP="00E10706"/>
        </w:tc>
        <w:tc>
          <w:tcPr>
            <w:tcW w:w="1915" w:type="dxa"/>
            <w:shd w:val="clear" w:color="auto" w:fill="FEFBE7"/>
          </w:tcPr>
          <w:p w14:paraId="79F64770" w14:textId="77777777" w:rsidR="00F93D23" w:rsidRDefault="00F93D23" w:rsidP="00E10706">
            <w:pPr>
              <w:keepNext/>
              <w:jc w:val="center"/>
            </w:pPr>
            <w:r>
              <w:t>32</w:t>
            </w:r>
          </w:p>
        </w:tc>
        <w:tc>
          <w:tcPr>
            <w:tcW w:w="1915" w:type="dxa"/>
            <w:shd w:val="clear" w:color="auto" w:fill="FEFBE7"/>
          </w:tcPr>
          <w:p w14:paraId="781F8AE5" w14:textId="77777777" w:rsidR="00F93D23" w:rsidRDefault="00F93D23" w:rsidP="00E10706">
            <w:pPr>
              <w:keepNext/>
              <w:jc w:val="center"/>
            </w:pPr>
            <w:r>
              <w:t>44%</w:t>
            </w:r>
          </w:p>
        </w:tc>
      </w:tr>
      <w:tr w:rsidR="00F93D23" w14:paraId="0D8F05D1" w14:textId="77777777" w:rsidTr="00E10706">
        <w:tc>
          <w:tcPr>
            <w:tcW w:w="1915" w:type="dxa"/>
          </w:tcPr>
          <w:p w14:paraId="10EC3BF5" w14:textId="77777777" w:rsidR="00F93D23" w:rsidRDefault="00F93D23" w:rsidP="00E10706">
            <w:pPr>
              <w:keepNext/>
              <w:jc w:val="center"/>
            </w:pPr>
            <w:r>
              <w:t>4</w:t>
            </w:r>
          </w:p>
        </w:tc>
        <w:tc>
          <w:tcPr>
            <w:tcW w:w="1915" w:type="dxa"/>
          </w:tcPr>
          <w:p w14:paraId="51C4F08F" w14:textId="77777777" w:rsidR="00F93D23" w:rsidRDefault="00F93D23" w:rsidP="00E10706">
            <w:pPr>
              <w:keepNext/>
            </w:pPr>
            <w:r>
              <w:t>Other (please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9"/>
              <w:gridCol w:w="3429"/>
            </w:tblGrid>
            <w:tr w:rsidR="00F93D23" w14:paraId="351F1175" w14:textId="77777777" w:rsidTr="00E10706">
              <w:tc>
                <w:tcPr>
                  <w:cnfStyle w:val="001000000000" w:firstRow="0" w:lastRow="0" w:firstColumn="1" w:lastColumn="0" w:oddVBand="0" w:evenVBand="0" w:oddHBand="0" w:evenHBand="0" w:firstRowFirstColumn="0" w:firstRowLastColumn="0" w:lastRowFirstColumn="0" w:lastRowLastColumn="0"/>
                  <w:tcW w:w="149" w:type="dxa"/>
                </w:tcPr>
                <w:p w14:paraId="0B4D6D87" w14:textId="77777777" w:rsidR="00F93D23" w:rsidRDefault="00F93D23" w:rsidP="00E10706">
                  <w:pPr>
                    <w:pStyle w:val="WhiteText"/>
                    <w:rPr>
                      <w:szCs w:val="14"/>
                    </w:rPr>
                  </w:pPr>
                </w:p>
              </w:tc>
              <w:tc>
                <w:tcPr>
                  <w:tcW w:w="3429" w:type="dxa"/>
                </w:tcPr>
                <w:p w14:paraId="346F83C6"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3ED76C5" w14:textId="77777777" w:rsidR="00F93D23" w:rsidRDefault="00F93D23" w:rsidP="00E10706"/>
        </w:tc>
        <w:tc>
          <w:tcPr>
            <w:tcW w:w="1915" w:type="dxa"/>
          </w:tcPr>
          <w:p w14:paraId="47F21F0F" w14:textId="77777777" w:rsidR="00F93D23" w:rsidRDefault="00F93D23" w:rsidP="00E10706">
            <w:pPr>
              <w:keepNext/>
              <w:jc w:val="center"/>
            </w:pPr>
            <w:r>
              <w:t>3</w:t>
            </w:r>
          </w:p>
        </w:tc>
        <w:tc>
          <w:tcPr>
            <w:tcW w:w="1915" w:type="dxa"/>
          </w:tcPr>
          <w:p w14:paraId="2E9E64D5" w14:textId="77777777" w:rsidR="00F93D23" w:rsidRDefault="00F93D23" w:rsidP="00E10706">
            <w:pPr>
              <w:keepNext/>
              <w:jc w:val="center"/>
            </w:pPr>
            <w:r>
              <w:t>4%</w:t>
            </w:r>
          </w:p>
        </w:tc>
      </w:tr>
    </w:tbl>
    <w:p w14:paraId="42DECC83" w14:textId="77777777" w:rsidR="00F93D23" w:rsidRDefault="00F93D23" w:rsidP="00F93D23"/>
    <w:tbl>
      <w:tblPr>
        <w:tblStyle w:val="QTable"/>
        <w:tblW w:w="9576" w:type="auto"/>
        <w:tblLook w:val="04A0" w:firstRow="1" w:lastRow="0" w:firstColumn="1" w:lastColumn="0" w:noHBand="0" w:noVBand="1"/>
      </w:tblPr>
      <w:tblGrid>
        <w:gridCol w:w="8870"/>
      </w:tblGrid>
      <w:tr w:rsidR="00F93D23" w14:paraId="789F552D" w14:textId="77777777" w:rsidTr="00E10706">
        <w:tc>
          <w:tcPr>
            <w:tcW w:w="9576" w:type="dxa"/>
            <w:shd w:val="clear" w:color="auto" w:fill="58595B"/>
          </w:tcPr>
          <w:p w14:paraId="78589028" w14:textId="77777777" w:rsidR="00F93D23" w:rsidRDefault="00F93D23" w:rsidP="00E10706">
            <w:pPr>
              <w:pStyle w:val="WhiteText"/>
              <w:keepNext/>
            </w:pPr>
            <w:r>
              <w:t>Other (please specify)</w:t>
            </w:r>
          </w:p>
        </w:tc>
      </w:tr>
      <w:tr w:rsidR="00F93D23" w14:paraId="1DF89D07" w14:textId="77777777" w:rsidTr="00E10706">
        <w:tc>
          <w:tcPr>
            <w:tcW w:w="9576" w:type="dxa"/>
            <w:shd w:val="clear" w:color="auto" w:fill="FEFBE7"/>
          </w:tcPr>
          <w:p w14:paraId="139388ED" w14:textId="77777777" w:rsidR="00F93D23" w:rsidRDefault="00F93D23" w:rsidP="00E10706">
            <w:pPr>
              <w:keepNext/>
            </w:pPr>
            <w:r>
              <w:t>CD's</w:t>
            </w:r>
          </w:p>
        </w:tc>
      </w:tr>
      <w:tr w:rsidR="00F93D23" w14:paraId="342C4E03" w14:textId="77777777" w:rsidTr="00E10706">
        <w:tc>
          <w:tcPr>
            <w:tcW w:w="9576" w:type="dxa"/>
          </w:tcPr>
          <w:p w14:paraId="65ACE078" w14:textId="77777777" w:rsidR="00F93D23" w:rsidRDefault="00F93D23" w:rsidP="00E10706">
            <w:pPr>
              <w:keepNext/>
            </w:pPr>
            <w:r>
              <w:t>Live.</w:t>
            </w:r>
          </w:p>
        </w:tc>
      </w:tr>
      <w:tr w:rsidR="00F93D23" w14:paraId="4306202A" w14:textId="77777777" w:rsidTr="00E10706">
        <w:tc>
          <w:tcPr>
            <w:tcW w:w="9576" w:type="dxa"/>
            <w:shd w:val="clear" w:color="auto" w:fill="FEFBE7"/>
          </w:tcPr>
          <w:p w14:paraId="22B98A94" w14:textId="77777777" w:rsidR="00F93D23" w:rsidRDefault="00F93D23" w:rsidP="00E10706">
            <w:pPr>
              <w:keepNext/>
            </w:pPr>
            <w:r>
              <w:t>I don't listen anymore</w:t>
            </w:r>
          </w:p>
        </w:tc>
      </w:tr>
    </w:tbl>
    <w:p w14:paraId="5D0CC146"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18CFA2C0" w14:textId="77777777" w:rsidTr="00E10706">
        <w:tc>
          <w:tcPr>
            <w:tcW w:w="4788" w:type="dxa"/>
            <w:shd w:val="clear" w:color="auto" w:fill="58595B"/>
          </w:tcPr>
          <w:p w14:paraId="4D5F8859" w14:textId="77777777" w:rsidR="00F93D23" w:rsidRDefault="00F93D23" w:rsidP="00E10706">
            <w:pPr>
              <w:pStyle w:val="WhiteText"/>
              <w:keepNext/>
            </w:pPr>
            <w:r>
              <w:t>Statistic</w:t>
            </w:r>
          </w:p>
        </w:tc>
        <w:tc>
          <w:tcPr>
            <w:tcW w:w="4788" w:type="dxa"/>
            <w:shd w:val="clear" w:color="auto" w:fill="58595B"/>
          </w:tcPr>
          <w:p w14:paraId="64FEAA14" w14:textId="77777777" w:rsidR="00F93D23" w:rsidRDefault="00F93D23" w:rsidP="00E10706">
            <w:pPr>
              <w:pStyle w:val="WhiteText"/>
              <w:keepNext/>
              <w:jc w:val="right"/>
            </w:pPr>
            <w:r>
              <w:t>Value</w:t>
            </w:r>
          </w:p>
        </w:tc>
      </w:tr>
      <w:tr w:rsidR="00F93D23" w14:paraId="6F114FE2" w14:textId="77777777" w:rsidTr="00E10706">
        <w:tc>
          <w:tcPr>
            <w:tcW w:w="4788" w:type="dxa"/>
            <w:shd w:val="clear" w:color="auto" w:fill="FEFBE7"/>
          </w:tcPr>
          <w:p w14:paraId="70A35F49" w14:textId="77777777" w:rsidR="00F93D23" w:rsidRDefault="00F93D23" w:rsidP="00E10706">
            <w:pPr>
              <w:keepNext/>
            </w:pPr>
            <w:r>
              <w:t>Min Value</w:t>
            </w:r>
          </w:p>
        </w:tc>
        <w:tc>
          <w:tcPr>
            <w:tcW w:w="4788" w:type="dxa"/>
            <w:shd w:val="clear" w:color="auto" w:fill="FEFBE7"/>
          </w:tcPr>
          <w:p w14:paraId="468B74EC" w14:textId="77777777" w:rsidR="00F93D23" w:rsidRDefault="00F93D23" w:rsidP="00E10706">
            <w:pPr>
              <w:keepNext/>
              <w:jc w:val="right"/>
            </w:pPr>
            <w:r>
              <w:t>1</w:t>
            </w:r>
          </w:p>
        </w:tc>
      </w:tr>
      <w:tr w:rsidR="00F93D23" w14:paraId="6CBCBD94" w14:textId="77777777" w:rsidTr="00E10706">
        <w:tc>
          <w:tcPr>
            <w:tcW w:w="4788" w:type="dxa"/>
          </w:tcPr>
          <w:p w14:paraId="06327C41" w14:textId="77777777" w:rsidR="00F93D23" w:rsidRDefault="00F93D23" w:rsidP="00E10706">
            <w:pPr>
              <w:keepNext/>
            </w:pPr>
            <w:r>
              <w:t>Max Value</w:t>
            </w:r>
          </w:p>
        </w:tc>
        <w:tc>
          <w:tcPr>
            <w:tcW w:w="4788" w:type="dxa"/>
          </w:tcPr>
          <w:p w14:paraId="59D5737F" w14:textId="77777777" w:rsidR="00F93D23" w:rsidRDefault="00F93D23" w:rsidP="00E10706">
            <w:pPr>
              <w:keepNext/>
              <w:jc w:val="right"/>
            </w:pPr>
            <w:r>
              <w:t>4</w:t>
            </w:r>
          </w:p>
        </w:tc>
      </w:tr>
      <w:tr w:rsidR="00F93D23" w14:paraId="62EAE01D" w14:textId="77777777" w:rsidTr="00E10706">
        <w:tc>
          <w:tcPr>
            <w:tcW w:w="4788" w:type="dxa"/>
            <w:shd w:val="clear" w:color="auto" w:fill="FEFBE7"/>
          </w:tcPr>
          <w:p w14:paraId="1FC1CCEE" w14:textId="77777777" w:rsidR="00F93D23" w:rsidRDefault="00F93D23" w:rsidP="00E10706">
            <w:pPr>
              <w:keepNext/>
            </w:pPr>
            <w:r>
              <w:t>Total Responses</w:t>
            </w:r>
          </w:p>
        </w:tc>
        <w:tc>
          <w:tcPr>
            <w:tcW w:w="4788" w:type="dxa"/>
            <w:shd w:val="clear" w:color="auto" w:fill="FEFBE7"/>
          </w:tcPr>
          <w:p w14:paraId="68DF8B2B" w14:textId="77777777" w:rsidR="00F93D23" w:rsidRDefault="00F93D23" w:rsidP="00E10706">
            <w:pPr>
              <w:keepNext/>
              <w:jc w:val="right"/>
            </w:pPr>
            <w:r>
              <w:t>72</w:t>
            </w:r>
          </w:p>
        </w:tc>
      </w:tr>
    </w:tbl>
    <w:p w14:paraId="67A49D29" w14:textId="77777777" w:rsidR="00F93D23" w:rsidRDefault="00F93D23" w:rsidP="00F93D23"/>
    <w:p w14:paraId="1507E2E4" w14:textId="55A4FF80" w:rsidR="00A5052D" w:rsidRDefault="003977A8" w:rsidP="00A5052D">
      <w:pPr>
        <w:jc w:val="center"/>
      </w:pPr>
      <w:r>
        <w:t>Appendix H</w:t>
      </w:r>
    </w:p>
    <w:p w14:paraId="312E2BED" w14:textId="77777777" w:rsidR="00F93D23" w:rsidRDefault="00F93D23" w:rsidP="00F93D23">
      <w:pPr>
        <w:pStyle w:val="QLabel"/>
        <w:keepNext/>
      </w:pPr>
      <w:r>
        <w:t>8.  When do you listen/what time?</w:t>
      </w:r>
    </w:p>
    <w:tbl>
      <w:tblPr>
        <w:tblStyle w:val="QTable"/>
        <w:tblW w:w="9576" w:type="auto"/>
        <w:tblLook w:val="04A0" w:firstRow="1" w:lastRow="0" w:firstColumn="1" w:lastColumn="0" w:noHBand="0" w:noVBand="1"/>
      </w:tblPr>
      <w:tblGrid>
        <w:gridCol w:w="1069"/>
        <w:gridCol w:w="1490"/>
        <w:gridCol w:w="3588"/>
        <w:gridCol w:w="1488"/>
        <w:gridCol w:w="1235"/>
      </w:tblGrid>
      <w:tr w:rsidR="00F93D23" w14:paraId="745CC800" w14:textId="77777777" w:rsidTr="00E10706">
        <w:tc>
          <w:tcPr>
            <w:tcW w:w="1915" w:type="dxa"/>
            <w:shd w:val="clear" w:color="auto" w:fill="58595B"/>
          </w:tcPr>
          <w:p w14:paraId="5357EA81" w14:textId="77777777" w:rsidR="00F93D23" w:rsidRDefault="00F93D23" w:rsidP="00E10706">
            <w:pPr>
              <w:pStyle w:val="WhiteText"/>
              <w:keepNext/>
              <w:jc w:val="center"/>
            </w:pPr>
            <w:r>
              <w:t>#</w:t>
            </w:r>
          </w:p>
        </w:tc>
        <w:tc>
          <w:tcPr>
            <w:tcW w:w="1915" w:type="dxa"/>
            <w:shd w:val="clear" w:color="auto" w:fill="58595B"/>
          </w:tcPr>
          <w:p w14:paraId="6ECC34AC"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496249BC"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2B0D9436" w14:textId="77777777" w:rsidR="00F93D23" w:rsidRDefault="00F93D23" w:rsidP="00E10706">
                  <w:pPr>
                    <w:pStyle w:val="WhiteText"/>
                    <w:rPr>
                      <w:szCs w:val="14"/>
                    </w:rPr>
                  </w:pPr>
                </w:p>
              </w:tc>
              <w:tc>
                <w:tcPr>
                  <w:tcW w:w="3578" w:type="dxa"/>
                </w:tcPr>
                <w:p w14:paraId="42FB9A7B"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5AB37E19" w14:textId="77777777" w:rsidR="00F93D23" w:rsidRDefault="00F93D23" w:rsidP="00E10706"/>
        </w:tc>
        <w:tc>
          <w:tcPr>
            <w:tcW w:w="1915" w:type="dxa"/>
            <w:shd w:val="clear" w:color="auto" w:fill="58595B"/>
          </w:tcPr>
          <w:p w14:paraId="32F965E4" w14:textId="77777777" w:rsidR="00F93D23" w:rsidRDefault="00F93D23" w:rsidP="00E10706">
            <w:pPr>
              <w:pStyle w:val="WhiteText"/>
              <w:keepNext/>
              <w:jc w:val="center"/>
            </w:pPr>
            <w:r>
              <w:t>Response</w:t>
            </w:r>
          </w:p>
        </w:tc>
        <w:tc>
          <w:tcPr>
            <w:tcW w:w="1915" w:type="dxa"/>
            <w:shd w:val="clear" w:color="auto" w:fill="58595B"/>
          </w:tcPr>
          <w:p w14:paraId="24C6A962" w14:textId="77777777" w:rsidR="00F93D23" w:rsidRDefault="00F93D23" w:rsidP="00E10706">
            <w:pPr>
              <w:pStyle w:val="WhiteText"/>
              <w:keepNext/>
              <w:jc w:val="center"/>
            </w:pPr>
            <w:r>
              <w:t>%</w:t>
            </w:r>
          </w:p>
        </w:tc>
      </w:tr>
      <w:tr w:rsidR="00F93D23" w14:paraId="5FE89E42" w14:textId="77777777" w:rsidTr="00E10706">
        <w:tc>
          <w:tcPr>
            <w:tcW w:w="1915" w:type="dxa"/>
            <w:shd w:val="clear" w:color="auto" w:fill="FEFBE7"/>
          </w:tcPr>
          <w:p w14:paraId="26719912" w14:textId="77777777" w:rsidR="00F93D23" w:rsidRDefault="00F93D23" w:rsidP="00E10706">
            <w:pPr>
              <w:keepNext/>
              <w:jc w:val="center"/>
            </w:pPr>
            <w:r>
              <w:t>1</w:t>
            </w:r>
          </w:p>
        </w:tc>
        <w:tc>
          <w:tcPr>
            <w:tcW w:w="1915" w:type="dxa"/>
            <w:shd w:val="clear" w:color="auto" w:fill="FEFBE7"/>
          </w:tcPr>
          <w:p w14:paraId="6F09FEC2" w14:textId="77777777" w:rsidR="00F93D23" w:rsidRDefault="00F93D23" w:rsidP="00E10706">
            <w:pPr>
              <w:keepNext/>
            </w:pPr>
            <w:r>
              <w:t>Morning Show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3"/>
              <w:gridCol w:w="3225"/>
            </w:tblGrid>
            <w:tr w:rsidR="00F93D23" w14:paraId="06ADECE5" w14:textId="77777777" w:rsidTr="00E10706">
              <w:tc>
                <w:tcPr>
                  <w:cnfStyle w:val="001000000000" w:firstRow="0" w:lastRow="0" w:firstColumn="1" w:lastColumn="0" w:oddVBand="0" w:evenVBand="0" w:oddHBand="0" w:evenHBand="0" w:firstRowFirstColumn="0" w:firstRowLastColumn="0" w:lastRowFirstColumn="0" w:lastRowLastColumn="0"/>
                  <w:tcW w:w="353" w:type="dxa"/>
                </w:tcPr>
                <w:p w14:paraId="6D7F53A8" w14:textId="77777777" w:rsidR="00F93D23" w:rsidRDefault="00F93D23" w:rsidP="00E10706">
                  <w:pPr>
                    <w:pStyle w:val="WhiteText"/>
                    <w:rPr>
                      <w:szCs w:val="14"/>
                    </w:rPr>
                  </w:pPr>
                </w:p>
              </w:tc>
              <w:tc>
                <w:tcPr>
                  <w:tcW w:w="3225" w:type="dxa"/>
                </w:tcPr>
                <w:p w14:paraId="48B9458C"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5965C948" w14:textId="77777777" w:rsidR="00F93D23" w:rsidRDefault="00F93D23" w:rsidP="00E10706"/>
        </w:tc>
        <w:tc>
          <w:tcPr>
            <w:tcW w:w="1915" w:type="dxa"/>
            <w:shd w:val="clear" w:color="auto" w:fill="FEFBE7"/>
          </w:tcPr>
          <w:p w14:paraId="30E7C2EC" w14:textId="77777777" w:rsidR="00F93D23" w:rsidRDefault="00F93D23" w:rsidP="00E10706">
            <w:pPr>
              <w:keepNext/>
              <w:jc w:val="center"/>
            </w:pPr>
            <w:r>
              <w:t>7</w:t>
            </w:r>
          </w:p>
        </w:tc>
        <w:tc>
          <w:tcPr>
            <w:tcW w:w="1915" w:type="dxa"/>
            <w:shd w:val="clear" w:color="auto" w:fill="FEFBE7"/>
          </w:tcPr>
          <w:p w14:paraId="462DA390" w14:textId="77777777" w:rsidR="00F93D23" w:rsidRDefault="00F93D23" w:rsidP="00E10706">
            <w:pPr>
              <w:keepNext/>
              <w:jc w:val="center"/>
            </w:pPr>
            <w:r>
              <w:t>10%</w:t>
            </w:r>
          </w:p>
        </w:tc>
      </w:tr>
      <w:tr w:rsidR="00F93D23" w14:paraId="61CA6522" w14:textId="77777777" w:rsidTr="00E10706">
        <w:tc>
          <w:tcPr>
            <w:tcW w:w="1915" w:type="dxa"/>
          </w:tcPr>
          <w:p w14:paraId="7A0C26BC" w14:textId="77777777" w:rsidR="00F93D23" w:rsidRDefault="00F93D23" w:rsidP="00E10706">
            <w:pPr>
              <w:keepNext/>
              <w:jc w:val="center"/>
            </w:pPr>
            <w:r>
              <w:t>2</w:t>
            </w:r>
          </w:p>
        </w:tc>
        <w:tc>
          <w:tcPr>
            <w:tcW w:w="1915" w:type="dxa"/>
          </w:tcPr>
          <w:p w14:paraId="3F36F58E" w14:textId="77777777" w:rsidR="00F93D23" w:rsidRDefault="00F93D23" w:rsidP="00E10706">
            <w:pPr>
              <w:keepNext/>
            </w:pPr>
            <w:r>
              <w:t>Music for the Masses (10am-5pm</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15"/>
              <w:gridCol w:w="1663"/>
            </w:tblGrid>
            <w:tr w:rsidR="00F93D23" w14:paraId="120DDC9D" w14:textId="77777777" w:rsidTr="00E10706">
              <w:tc>
                <w:tcPr>
                  <w:cnfStyle w:val="001000000000" w:firstRow="0" w:lastRow="0" w:firstColumn="1" w:lastColumn="0" w:oddVBand="0" w:evenVBand="0" w:oddHBand="0" w:evenHBand="0" w:firstRowFirstColumn="0" w:firstRowLastColumn="0" w:lastRowFirstColumn="0" w:lastRowLastColumn="0"/>
                  <w:tcW w:w="1915" w:type="dxa"/>
                </w:tcPr>
                <w:p w14:paraId="3A771AC8" w14:textId="77777777" w:rsidR="00F93D23" w:rsidRDefault="00F93D23" w:rsidP="00E10706">
                  <w:pPr>
                    <w:pStyle w:val="WhiteText"/>
                    <w:rPr>
                      <w:szCs w:val="14"/>
                    </w:rPr>
                  </w:pPr>
                </w:p>
              </w:tc>
              <w:tc>
                <w:tcPr>
                  <w:tcW w:w="1663" w:type="dxa"/>
                </w:tcPr>
                <w:p w14:paraId="064B4E77"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8D51B0C" w14:textId="77777777" w:rsidR="00F93D23" w:rsidRDefault="00F93D23" w:rsidP="00E10706"/>
        </w:tc>
        <w:tc>
          <w:tcPr>
            <w:tcW w:w="1915" w:type="dxa"/>
          </w:tcPr>
          <w:p w14:paraId="627B750C" w14:textId="77777777" w:rsidR="00F93D23" w:rsidRDefault="00F93D23" w:rsidP="00E10706">
            <w:pPr>
              <w:keepNext/>
              <w:jc w:val="center"/>
            </w:pPr>
            <w:r>
              <w:t>38</w:t>
            </w:r>
          </w:p>
        </w:tc>
        <w:tc>
          <w:tcPr>
            <w:tcW w:w="1915" w:type="dxa"/>
          </w:tcPr>
          <w:p w14:paraId="35463775" w14:textId="77777777" w:rsidR="00F93D23" w:rsidRDefault="00F93D23" w:rsidP="00E10706">
            <w:pPr>
              <w:keepNext/>
              <w:jc w:val="center"/>
            </w:pPr>
            <w:r>
              <w:t>54%</w:t>
            </w:r>
          </w:p>
        </w:tc>
      </w:tr>
      <w:tr w:rsidR="00F93D23" w14:paraId="436D3A16" w14:textId="77777777" w:rsidTr="00E10706">
        <w:tc>
          <w:tcPr>
            <w:tcW w:w="1915" w:type="dxa"/>
            <w:shd w:val="clear" w:color="auto" w:fill="FEFBE7"/>
          </w:tcPr>
          <w:p w14:paraId="2C96BD31" w14:textId="77777777" w:rsidR="00F93D23" w:rsidRDefault="00F93D23" w:rsidP="00E10706">
            <w:pPr>
              <w:keepNext/>
              <w:jc w:val="center"/>
            </w:pPr>
            <w:r>
              <w:t>3</w:t>
            </w:r>
          </w:p>
        </w:tc>
        <w:tc>
          <w:tcPr>
            <w:tcW w:w="1915" w:type="dxa"/>
            <w:shd w:val="clear" w:color="auto" w:fill="FEFBE7"/>
          </w:tcPr>
          <w:p w14:paraId="2DE4D399" w14:textId="77777777" w:rsidR="00F93D23" w:rsidRDefault="00F93D23" w:rsidP="00E10706">
            <w:pPr>
              <w:keepNext/>
            </w:pPr>
            <w:r>
              <w:t>Evening News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03"/>
              <w:gridCol w:w="3175"/>
            </w:tblGrid>
            <w:tr w:rsidR="00F93D23" w14:paraId="359C2DBF" w14:textId="77777777" w:rsidTr="00E10706">
              <w:tc>
                <w:tcPr>
                  <w:cnfStyle w:val="001000000000" w:firstRow="0" w:lastRow="0" w:firstColumn="1" w:lastColumn="0" w:oddVBand="0" w:evenVBand="0" w:oddHBand="0" w:evenHBand="0" w:firstRowFirstColumn="0" w:firstRowLastColumn="0" w:lastRowFirstColumn="0" w:lastRowLastColumn="0"/>
                  <w:tcW w:w="403" w:type="dxa"/>
                </w:tcPr>
                <w:p w14:paraId="3E966368" w14:textId="77777777" w:rsidR="00F93D23" w:rsidRDefault="00F93D23" w:rsidP="00E10706">
                  <w:pPr>
                    <w:pStyle w:val="WhiteText"/>
                    <w:rPr>
                      <w:szCs w:val="14"/>
                    </w:rPr>
                  </w:pPr>
                </w:p>
              </w:tc>
              <w:tc>
                <w:tcPr>
                  <w:tcW w:w="3175" w:type="dxa"/>
                </w:tcPr>
                <w:p w14:paraId="2A7069EB"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393B5E7" w14:textId="77777777" w:rsidR="00F93D23" w:rsidRDefault="00F93D23" w:rsidP="00E10706"/>
        </w:tc>
        <w:tc>
          <w:tcPr>
            <w:tcW w:w="1915" w:type="dxa"/>
            <w:shd w:val="clear" w:color="auto" w:fill="FEFBE7"/>
          </w:tcPr>
          <w:p w14:paraId="14B63DA1" w14:textId="77777777" w:rsidR="00F93D23" w:rsidRDefault="00F93D23" w:rsidP="00E10706">
            <w:pPr>
              <w:keepNext/>
              <w:jc w:val="center"/>
            </w:pPr>
            <w:r>
              <w:t>8</w:t>
            </w:r>
          </w:p>
        </w:tc>
        <w:tc>
          <w:tcPr>
            <w:tcW w:w="1915" w:type="dxa"/>
            <w:shd w:val="clear" w:color="auto" w:fill="FEFBE7"/>
          </w:tcPr>
          <w:p w14:paraId="2E6713BE" w14:textId="77777777" w:rsidR="00F93D23" w:rsidRDefault="00F93D23" w:rsidP="00E10706">
            <w:pPr>
              <w:keepNext/>
              <w:jc w:val="center"/>
            </w:pPr>
            <w:r>
              <w:t>11%</w:t>
            </w:r>
          </w:p>
        </w:tc>
      </w:tr>
      <w:tr w:rsidR="00F93D23" w14:paraId="77A13302" w14:textId="77777777" w:rsidTr="00E10706">
        <w:tc>
          <w:tcPr>
            <w:tcW w:w="1915" w:type="dxa"/>
          </w:tcPr>
          <w:p w14:paraId="505A4491" w14:textId="77777777" w:rsidR="00F93D23" w:rsidRDefault="00F93D23" w:rsidP="00E10706">
            <w:pPr>
              <w:keepNext/>
              <w:jc w:val="center"/>
            </w:pPr>
            <w:r>
              <w:t>4</w:t>
            </w:r>
          </w:p>
        </w:tc>
        <w:tc>
          <w:tcPr>
            <w:tcW w:w="1915" w:type="dxa"/>
          </w:tcPr>
          <w:p w14:paraId="32056211" w14:textId="77777777" w:rsidR="00F93D23" w:rsidRDefault="00F93D23" w:rsidP="00E10706">
            <w:pPr>
              <w:keepNext/>
            </w:pPr>
            <w:r>
              <w:t>Evening Specialty Music</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64"/>
              <w:gridCol w:w="1814"/>
            </w:tblGrid>
            <w:tr w:rsidR="00F93D23" w14:paraId="4A619B52" w14:textId="77777777" w:rsidTr="00E10706">
              <w:tc>
                <w:tcPr>
                  <w:cnfStyle w:val="001000000000" w:firstRow="0" w:lastRow="0" w:firstColumn="1" w:lastColumn="0" w:oddVBand="0" w:evenVBand="0" w:oddHBand="0" w:evenHBand="0" w:firstRowFirstColumn="0" w:firstRowLastColumn="0" w:lastRowFirstColumn="0" w:lastRowLastColumn="0"/>
                  <w:tcW w:w="1764" w:type="dxa"/>
                </w:tcPr>
                <w:p w14:paraId="138FF587" w14:textId="77777777" w:rsidR="00F93D23" w:rsidRDefault="00F93D23" w:rsidP="00E10706">
                  <w:pPr>
                    <w:pStyle w:val="WhiteText"/>
                    <w:rPr>
                      <w:szCs w:val="14"/>
                    </w:rPr>
                  </w:pPr>
                </w:p>
              </w:tc>
              <w:tc>
                <w:tcPr>
                  <w:tcW w:w="1814" w:type="dxa"/>
                </w:tcPr>
                <w:p w14:paraId="14CAFD3C"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1D907F4B" w14:textId="77777777" w:rsidR="00F93D23" w:rsidRDefault="00F93D23" w:rsidP="00E10706"/>
        </w:tc>
        <w:tc>
          <w:tcPr>
            <w:tcW w:w="1915" w:type="dxa"/>
          </w:tcPr>
          <w:p w14:paraId="4B70264E" w14:textId="77777777" w:rsidR="00F93D23" w:rsidRDefault="00F93D23" w:rsidP="00E10706">
            <w:pPr>
              <w:keepNext/>
              <w:jc w:val="center"/>
            </w:pPr>
            <w:r>
              <w:t>35</w:t>
            </w:r>
          </w:p>
        </w:tc>
        <w:tc>
          <w:tcPr>
            <w:tcW w:w="1915" w:type="dxa"/>
          </w:tcPr>
          <w:p w14:paraId="287A51CF" w14:textId="77777777" w:rsidR="00F93D23" w:rsidRDefault="00F93D23" w:rsidP="00E10706">
            <w:pPr>
              <w:keepNext/>
              <w:jc w:val="center"/>
            </w:pPr>
            <w:r>
              <w:t>49%</w:t>
            </w:r>
          </w:p>
        </w:tc>
      </w:tr>
      <w:tr w:rsidR="00F93D23" w14:paraId="7D59A832" w14:textId="77777777" w:rsidTr="00E10706">
        <w:tc>
          <w:tcPr>
            <w:tcW w:w="1915" w:type="dxa"/>
            <w:shd w:val="clear" w:color="auto" w:fill="FEFBE7"/>
          </w:tcPr>
          <w:p w14:paraId="7E2ED87F" w14:textId="77777777" w:rsidR="00F93D23" w:rsidRDefault="00F93D23" w:rsidP="00E10706">
            <w:pPr>
              <w:keepNext/>
              <w:jc w:val="center"/>
            </w:pPr>
            <w:r>
              <w:t>5</w:t>
            </w:r>
          </w:p>
        </w:tc>
        <w:tc>
          <w:tcPr>
            <w:tcW w:w="1915" w:type="dxa"/>
            <w:shd w:val="clear" w:color="auto" w:fill="FEFBE7"/>
          </w:tcPr>
          <w:p w14:paraId="66347B3E" w14:textId="77777777" w:rsidR="00F93D23" w:rsidRDefault="00F93D23" w:rsidP="00E10706">
            <w:pPr>
              <w:keepNext/>
            </w:pPr>
            <w:r>
              <w:t>Weekend Specialty Music</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60"/>
              <w:gridCol w:w="2318"/>
            </w:tblGrid>
            <w:tr w:rsidR="00F93D23" w14:paraId="432DD167" w14:textId="77777777" w:rsidTr="00E10706">
              <w:tc>
                <w:tcPr>
                  <w:cnfStyle w:val="001000000000" w:firstRow="0" w:lastRow="0" w:firstColumn="1" w:lastColumn="0" w:oddVBand="0" w:evenVBand="0" w:oddHBand="0" w:evenHBand="0" w:firstRowFirstColumn="0" w:firstRowLastColumn="0" w:lastRowFirstColumn="0" w:lastRowLastColumn="0"/>
                  <w:tcW w:w="1260" w:type="dxa"/>
                </w:tcPr>
                <w:p w14:paraId="0668E426" w14:textId="77777777" w:rsidR="00F93D23" w:rsidRDefault="00F93D23" w:rsidP="00E10706">
                  <w:pPr>
                    <w:pStyle w:val="WhiteText"/>
                    <w:rPr>
                      <w:szCs w:val="14"/>
                    </w:rPr>
                  </w:pPr>
                </w:p>
              </w:tc>
              <w:tc>
                <w:tcPr>
                  <w:tcW w:w="2318" w:type="dxa"/>
                </w:tcPr>
                <w:p w14:paraId="01054B7E"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FC731D6" w14:textId="77777777" w:rsidR="00F93D23" w:rsidRDefault="00F93D23" w:rsidP="00E10706"/>
        </w:tc>
        <w:tc>
          <w:tcPr>
            <w:tcW w:w="1915" w:type="dxa"/>
            <w:shd w:val="clear" w:color="auto" w:fill="FEFBE7"/>
          </w:tcPr>
          <w:p w14:paraId="27CFC6BF" w14:textId="77777777" w:rsidR="00F93D23" w:rsidRDefault="00F93D23" w:rsidP="00E10706">
            <w:pPr>
              <w:keepNext/>
              <w:jc w:val="center"/>
            </w:pPr>
            <w:r>
              <w:t>25</w:t>
            </w:r>
          </w:p>
        </w:tc>
        <w:tc>
          <w:tcPr>
            <w:tcW w:w="1915" w:type="dxa"/>
            <w:shd w:val="clear" w:color="auto" w:fill="FEFBE7"/>
          </w:tcPr>
          <w:p w14:paraId="6908455B" w14:textId="77777777" w:rsidR="00F93D23" w:rsidRDefault="00F93D23" w:rsidP="00E10706">
            <w:pPr>
              <w:keepNext/>
              <w:jc w:val="center"/>
            </w:pPr>
            <w:r>
              <w:t>35%</w:t>
            </w:r>
          </w:p>
        </w:tc>
      </w:tr>
      <w:tr w:rsidR="00F93D23" w14:paraId="77E76714" w14:textId="77777777" w:rsidTr="00E10706">
        <w:tc>
          <w:tcPr>
            <w:tcW w:w="1915" w:type="dxa"/>
          </w:tcPr>
          <w:p w14:paraId="739674D5" w14:textId="77777777" w:rsidR="00F93D23" w:rsidRDefault="00F93D23" w:rsidP="00E10706">
            <w:pPr>
              <w:keepNext/>
              <w:jc w:val="center"/>
            </w:pPr>
            <w:r>
              <w:t>6</w:t>
            </w:r>
          </w:p>
        </w:tc>
        <w:tc>
          <w:tcPr>
            <w:tcW w:w="1915" w:type="dxa"/>
          </w:tcPr>
          <w:p w14:paraId="6E0CF428" w14:textId="77777777" w:rsidR="00F93D23" w:rsidRDefault="00F93D23" w:rsidP="00E10706">
            <w:pPr>
              <w:keepNext/>
            </w:pPr>
            <w:r>
              <w:t>If uncertain which program you listen to, please list the time.</w:t>
            </w:r>
          </w:p>
        </w:tc>
        <w:tc>
          <w:tcPr>
            <w:tcW w:w="3588" w:type="dxa"/>
            <w:noWrap/>
            <w:tcMar>
              <w:left w:w="0" w:type="dxa"/>
              <w:right w:w="0" w:type="dxa"/>
            </w:tcMar>
          </w:tcPr>
          <w:tbl>
            <w:tblPr>
              <w:tblStyle w:val="QBar"/>
              <w:tblW w:w="3578" w:type="auto"/>
              <w:tblLook w:val="04A0" w:firstRow="1" w:lastRow="0" w:firstColumn="1" w:lastColumn="0" w:noHBand="0" w:noVBand="1"/>
            </w:tblPr>
            <w:tblGrid>
              <w:gridCol w:w="504"/>
              <w:gridCol w:w="3074"/>
            </w:tblGrid>
            <w:tr w:rsidR="00F93D23" w14:paraId="3B989110" w14:textId="77777777" w:rsidTr="00E10706">
              <w:tc>
                <w:tcPr>
                  <w:cnfStyle w:val="001000000000" w:firstRow="0" w:lastRow="0" w:firstColumn="1" w:lastColumn="0" w:oddVBand="0" w:evenVBand="0" w:oddHBand="0" w:evenHBand="0" w:firstRowFirstColumn="0" w:firstRowLastColumn="0" w:lastRowFirstColumn="0" w:lastRowLastColumn="0"/>
                  <w:tcW w:w="504" w:type="dxa"/>
                </w:tcPr>
                <w:p w14:paraId="01FF8837" w14:textId="77777777" w:rsidR="00F93D23" w:rsidRDefault="00F93D23" w:rsidP="00E10706">
                  <w:pPr>
                    <w:pStyle w:val="WhiteText"/>
                    <w:rPr>
                      <w:szCs w:val="14"/>
                    </w:rPr>
                  </w:pPr>
                </w:p>
              </w:tc>
              <w:tc>
                <w:tcPr>
                  <w:tcW w:w="3074" w:type="dxa"/>
                </w:tcPr>
                <w:p w14:paraId="431945D3"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6701E262" w14:textId="77777777" w:rsidR="00F93D23" w:rsidRDefault="00F93D23" w:rsidP="00E10706"/>
        </w:tc>
        <w:tc>
          <w:tcPr>
            <w:tcW w:w="1915" w:type="dxa"/>
          </w:tcPr>
          <w:p w14:paraId="4E56C60F" w14:textId="77777777" w:rsidR="00F93D23" w:rsidRDefault="00F93D23" w:rsidP="00E10706">
            <w:pPr>
              <w:keepNext/>
              <w:jc w:val="center"/>
            </w:pPr>
            <w:r>
              <w:t>10</w:t>
            </w:r>
          </w:p>
        </w:tc>
        <w:tc>
          <w:tcPr>
            <w:tcW w:w="1915" w:type="dxa"/>
          </w:tcPr>
          <w:p w14:paraId="71F8FBF9" w14:textId="77777777" w:rsidR="00F93D23" w:rsidRDefault="00F93D23" w:rsidP="00E10706">
            <w:pPr>
              <w:keepNext/>
              <w:jc w:val="center"/>
            </w:pPr>
            <w:r>
              <w:t>14%</w:t>
            </w:r>
          </w:p>
        </w:tc>
      </w:tr>
    </w:tbl>
    <w:p w14:paraId="036A7290" w14:textId="77777777" w:rsidR="00F93D23" w:rsidRDefault="00F93D23" w:rsidP="00F93D23"/>
    <w:p w14:paraId="03204F00" w14:textId="77777777" w:rsidR="00640974" w:rsidRDefault="00640974" w:rsidP="00F93D23"/>
    <w:p w14:paraId="098376E4" w14:textId="77777777" w:rsidR="00640974" w:rsidRDefault="00640974" w:rsidP="00F93D23"/>
    <w:p w14:paraId="1374ABAD" w14:textId="77777777" w:rsidR="00640974" w:rsidRDefault="00640974" w:rsidP="00F93D23"/>
    <w:p w14:paraId="7DEAC1B5" w14:textId="77777777" w:rsidR="00640974" w:rsidRDefault="00640974" w:rsidP="00F93D23"/>
    <w:p w14:paraId="321644B6" w14:textId="77777777" w:rsidR="00640974" w:rsidRDefault="00640974" w:rsidP="00F93D23"/>
    <w:p w14:paraId="1B56D768" w14:textId="095F7BE4" w:rsidR="00640974" w:rsidRDefault="003977A8" w:rsidP="00640974">
      <w:pPr>
        <w:jc w:val="center"/>
      </w:pPr>
      <w:r>
        <w:t>Appendix H</w:t>
      </w:r>
    </w:p>
    <w:tbl>
      <w:tblPr>
        <w:tblStyle w:val="QTable"/>
        <w:tblW w:w="9576" w:type="auto"/>
        <w:tblLook w:val="04A0" w:firstRow="1" w:lastRow="0" w:firstColumn="1" w:lastColumn="0" w:noHBand="0" w:noVBand="1"/>
      </w:tblPr>
      <w:tblGrid>
        <w:gridCol w:w="8870"/>
      </w:tblGrid>
      <w:tr w:rsidR="00F93D23" w14:paraId="623C4927" w14:textId="77777777" w:rsidTr="00E10706">
        <w:tc>
          <w:tcPr>
            <w:tcW w:w="9576" w:type="dxa"/>
            <w:shd w:val="clear" w:color="auto" w:fill="58595B"/>
          </w:tcPr>
          <w:p w14:paraId="25B9C160" w14:textId="77777777" w:rsidR="00F93D23" w:rsidRDefault="00F93D23" w:rsidP="00E10706">
            <w:pPr>
              <w:pStyle w:val="WhiteText"/>
              <w:keepNext/>
            </w:pPr>
            <w:r>
              <w:t>If uncertain which program you listen to, please list the time.</w:t>
            </w:r>
          </w:p>
        </w:tc>
      </w:tr>
      <w:tr w:rsidR="00F93D23" w14:paraId="5532AEB8" w14:textId="77777777" w:rsidTr="00E10706">
        <w:tc>
          <w:tcPr>
            <w:tcW w:w="9576" w:type="dxa"/>
            <w:shd w:val="clear" w:color="auto" w:fill="FEFBE7"/>
          </w:tcPr>
          <w:p w14:paraId="3DCF4FBC" w14:textId="77777777" w:rsidR="00F93D23" w:rsidRDefault="00F93D23" w:rsidP="00E10706">
            <w:pPr>
              <w:keepNext/>
            </w:pPr>
            <w:r>
              <w:t>When I drive</w:t>
            </w:r>
          </w:p>
        </w:tc>
      </w:tr>
      <w:tr w:rsidR="00F93D23" w14:paraId="1D38418E" w14:textId="77777777" w:rsidTr="00E10706">
        <w:tc>
          <w:tcPr>
            <w:tcW w:w="9576" w:type="dxa"/>
          </w:tcPr>
          <w:p w14:paraId="1465B75E" w14:textId="77777777" w:rsidR="00F93D23" w:rsidRDefault="00F93D23" w:rsidP="00E10706">
            <w:pPr>
              <w:keepNext/>
            </w:pPr>
            <w:r>
              <w:t>Various times, when I drive</w:t>
            </w:r>
          </w:p>
        </w:tc>
      </w:tr>
      <w:tr w:rsidR="00F93D23" w14:paraId="7BC598FA" w14:textId="77777777" w:rsidTr="00E10706">
        <w:tc>
          <w:tcPr>
            <w:tcW w:w="9576" w:type="dxa"/>
            <w:shd w:val="clear" w:color="auto" w:fill="FEFBE7"/>
          </w:tcPr>
          <w:p w14:paraId="1237A51A" w14:textId="77777777" w:rsidR="00F93D23" w:rsidRDefault="00F93D23" w:rsidP="00E10706">
            <w:pPr>
              <w:keepNext/>
            </w:pPr>
            <w:r>
              <w:t>4:00pm-10:00pm</w:t>
            </w:r>
          </w:p>
        </w:tc>
      </w:tr>
      <w:tr w:rsidR="00F93D23" w14:paraId="731E3744" w14:textId="77777777" w:rsidTr="00E10706">
        <w:tc>
          <w:tcPr>
            <w:tcW w:w="9576" w:type="dxa"/>
          </w:tcPr>
          <w:p w14:paraId="668ABA69" w14:textId="77777777" w:rsidR="00F93D23" w:rsidRDefault="00F93D23" w:rsidP="00E10706">
            <w:pPr>
              <w:keepNext/>
            </w:pPr>
            <w:r>
              <w:t>Whenever I am in the car</w:t>
            </w:r>
          </w:p>
        </w:tc>
      </w:tr>
      <w:tr w:rsidR="00F93D23" w14:paraId="1D275F95" w14:textId="77777777" w:rsidTr="00E10706">
        <w:tc>
          <w:tcPr>
            <w:tcW w:w="9576" w:type="dxa"/>
            <w:shd w:val="clear" w:color="auto" w:fill="FEFBE7"/>
          </w:tcPr>
          <w:p w14:paraId="693B25D6" w14:textId="77777777" w:rsidR="00F93D23" w:rsidRDefault="00F93D23" w:rsidP="00E10706">
            <w:pPr>
              <w:keepNext/>
            </w:pPr>
            <w:r>
              <w:t>Never</w:t>
            </w:r>
          </w:p>
        </w:tc>
      </w:tr>
      <w:tr w:rsidR="00F93D23" w14:paraId="0041CA7E" w14:textId="77777777" w:rsidTr="00E10706">
        <w:tc>
          <w:tcPr>
            <w:tcW w:w="9576" w:type="dxa"/>
          </w:tcPr>
          <w:p w14:paraId="0A8A8CA2" w14:textId="77777777" w:rsidR="00F93D23" w:rsidRDefault="00F93D23" w:rsidP="00E10706">
            <w:pPr>
              <w:keepNext/>
            </w:pPr>
            <w:r>
              <w:t>Late night/early morning m4tm</w:t>
            </w:r>
          </w:p>
        </w:tc>
      </w:tr>
      <w:tr w:rsidR="00F93D23" w14:paraId="21F87E1B" w14:textId="77777777" w:rsidTr="00E10706">
        <w:tc>
          <w:tcPr>
            <w:tcW w:w="9576" w:type="dxa"/>
            <w:shd w:val="clear" w:color="auto" w:fill="FEFBE7"/>
          </w:tcPr>
          <w:p w14:paraId="7701FA9E" w14:textId="77777777" w:rsidR="00F93D23" w:rsidRDefault="00F93D23" w:rsidP="00E10706">
            <w:pPr>
              <w:keepNext/>
            </w:pPr>
            <w:proofErr w:type="gramStart"/>
            <w:r>
              <w:t>random</w:t>
            </w:r>
            <w:proofErr w:type="gramEnd"/>
            <w:r>
              <w:t xml:space="preserve"> times</w:t>
            </w:r>
          </w:p>
        </w:tc>
      </w:tr>
      <w:tr w:rsidR="00F93D23" w14:paraId="12B5F005" w14:textId="77777777" w:rsidTr="00E10706">
        <w:tc>
          <w:tcPr>
            <w:tcW w:w="9576" w:type="dxa"/>
          </w:tcPr>
          <w:p w14:paraId="550A99AA" w14:textId="77777777" w:rsidR="00F93D23" w:rsidRDefault="00F93D23" w:rsidP="00E10706">
            <w:pPr>
              <w:keepNext/>
            </w:pPr>
            <w:r>
              <w:t>Hard to say</w:t>
            </w:r>
          </w:p>
        </w:tc>
      </w:tr>
      <w:tr w:rsidR="00F93D23" w14:paraId="7FC3152D" w14:textId="77777777" w:rsidTr="00E10706">
        <w:tc>
          <w:tcPr>
            <w:tcW w:w="9576" w:type="dxa"/>
            <w:shd w:val="clear" w:color="auto" w:fill="FEFBE7"/>
          </w:tcPr>
          <w:p w14:paraId="68C59A73" w14:textId="77777777" w:rsidR="00F93D23" w:rsidRDefault="00F93D23" w:rsidP="00E10706">
            <w:pPr>
              <w:keepNext/>
            </w:pPr>
            <w:r>
              <w:t>I don't listen</w:t>
            </w:r>
          </w:p>
        </w:tc>
      </w:tr>
    </w:tbl>
    <w:p w14:paraId="7A1052A9"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175FA83E" w14:textId="77777777" w:rsidTr="00E10706">
        <w:tc>
          <w:tcPr>
            <w:tcW w:w="4788" w:type="dxa"/>
            <w:shd w:val="clear" w:color="auto" w:fill="58595B"/>
          </w:tcPr>
          <w:p w14:paraId="5F400C36" w14:textId="77777777" w:rsidR="00F93D23" w:rsidRDefault="00F93D23" w:rsidP="00E10706">
            <w:pPr>
              <w:pStyle w:val="WhiteText"/>
              <w:keepNext/>
            </w:pPr>
            <w:r>
              <w:t>Statistic</w:t>
            </w:r>
          </w:p>
        </w:tc>
        <w:tc>
          <w:tcPr>
            <w:tcW w:w="4788" w:type="dxa"/>
            <w:shd w:val="clear" w:color="auto" w:fill="58595B"/>
          </w:tcPr>
          <w:p w14:paraId="37216655" w14:textId="77777777" w:rsidR="00F93D23" w:rsidRDefault="00F93D23" w:rsidP="00E10706">
            <w:pPr>
              <w:pStyle w:val="WhiteText"/>
              <w:keepNext/>
              <w:jc w:val="right"/>
            </w:pPr>
            <w:r>
              <w:t>Value</w:t>
            </w:r>
          </w:p>
        </w:tc>
      </w:tr>
      <w:tr w:rsidR="00F93D23" w14:paraId="0265ECBA" w14:textId="77777777" w:rsidTr="00E10706">
        <w:tc>
          <w:tcPr>
            <w:tcW w:w="4788" w:type="dxa"/>
            <w:shd w:val="clear" w:color="auto" w:fill="FEFBE7"/>
          </w:tcPr>
          <w:p w14:paraId="4BC61270" w14:textId="77777777" w:rsidR="00F93D23" w:rsidRDefault="00F93D23" w:rsidP="00E10706">
            <w:pPr>
              <w:keepNext/>
            </w:pPr>
            <w:r>
              <w:t>Min Value</w:t>
            </w:r>
          </w:p>
        </w:tc>
        <w:tc>
          <w:tcPr>
            <w:tcW w:w="4788" w:type="dxa"/>
            <w:shd w:val="clear" w:color="auto" w:fill="FEFBE7"/>
          </w:tcPr>
          <w:p w14:paraId="08BE2A35" w14:textId="77777777" w:rsidR="00F93D23" w:rsidRDefault="00F93D23" w:rsidP="00E10706">
            <w:pPr>
              <w:keepNext/>
              <w:jc w:val="right"/>
            </w:pPr>
            <w:r>
              <w:t>1</w:t>
            </w:r>
          </w:p>
        </w:tc>
      </w:tr>
      <w:tr w:rsidR="00F93D23" w14:paraId="7666FC79" w14:textId="77777777" w:rsidTr="00E10706">
        <w:tc>
          <w:tcPr>
            <w:tcW w:w="4788" w:type="dxa"/>
          </w:tcPr>
          <w:p w14:paraId="1B375B43" w14:textId="77777777" w:rsidR="00F93D23" w:rsidRDefault="00F93D23" w:rsidP="00E10706">
            <w:pPr>
              <w:keepNext/>
            </w:pPr>
            <w:r>
              <w:t>Max Value</w:t>
            </w:r>
          </w:p>
        </w:tc>
        <w:tc>
          <w:tcPr>
            <w:tcW w:w="4788" w:type="dxa"/>
          </w:tcPr>
          <w:p w14:paraId="35B4DBF4" w14:textId="77777777" w:rsidR="00F93D23" w:rsidRDefault="00F93D23" w:rsidP="00E10706">
            <w:pPr>
              <w:keepNext/>
              <w:jc w:val="right"/>
            </w:pPr>
            <w:r>
              <w:t>6</w:t>
            </w:r>
          </w:p>
        </w:tc>
      </w:tr>
      <w:tr w:rsidR="00F93D23" w14:paraId="016B7ADC" w14:textId="77777777" w:rsidTr="00E10706">
        <w:tc>
          <w:tcPr>
            <w:tcW w:w="4788" w:type="dxa"/>
            <w:shd w:val="clear" w:color="auto" w:fill="FEFBE7"/>
          </w:tcPr>
          <w:p w14:paraId="67F0B02E" w14:textId="77777777" w:rsidR="00F93D23" w:rsidRDefault="00F93D23" w:rsidP="00E10706">
            <w:pPr>
              <w:keepNext/>
            </w:pPr>
            <w:r>
              <w:t>Total Responses</w:t>
            </w:r>
          </w:p>
        </w:tc>
        <w:tc>
          <w:tcPr>
            <w:tcW w:w="4788" w:type="dxa"/>
            <w:shd w:val="clear" w:color="auto" w:fill="FEFBE7"/>
          </w:tcPr>
          <w:p w14:paraId="17A3C93A" w14:textId="77777777" w:rsidR="00F93D23" w:rsidRDefault="00F93D23" w:rsidP="00E10706">
            <w:pPr>
              <w:keepNext/>
              <w:jc w:val="right"/>
            </w:pPr>
            <w:r>
              <w:t>71</w:t>
            </w:r>
          </w:p>
        </w:tc>
      </w:tr>
    </w:tbl>
    <w:p w14:paraId="1354F3A9" w14:textId="77777777" w:rsidR="00F93D23" w:rsidRDefault="00F93D23" w:rsidP="00F93D23"/>
    <w:p w14:paraId="38452D11" w14:textId="0D612BF4" w:rsidR="00A5052D" w:rsidRDefault="003977A8" w:rsidP="00A5052D">
      <w:pPr>
        <w:jc w:val="center"/>
      </w:pPr>
      <w:r>
        <w:t>Appendix I</w:t>
      </w:r>
    </w:p>
    <w:p w14:paraId="3D14548A" w14:textId="77777777" w:rsidR="00F93D23" w:rsidRDefault="00F93D23" w:rsidP="00F93D23">
      <w:pPr>
        <w:pStyle w:val="QLabel"/>
        <w:keepNext/>
      </w:pPr>
      <w:r>
        <w:t>9.  How often do you tune into KUGS 89.3FM?</w:t>
      </w:r>
    </w:p>
    <w:tbl>
      <w:tblPr>
        <w:tblStyle w:val="QTable"/>
        <w:tblW w:w="9576" w:type="auto"/>
        <w:tblLook w:val="04E0" w:firstRow="1" w:lastRow="1" w:firstColumn="1" w:lastColumn="0" w:noHBand="0" w:noVBand="1"/>
      </w:tblPr>
      <w:tblGrid>
        <w:gridCol w:w="1077"/>
        <w:gridCol w:w="1406"/>
        <w:gridCol w:w="3588"/>
        <w:gridCol w:w="1492"/>
        <w:gridCol w:w="1307"/>
      </w:tblGrid>
      <w:tr w:rsidR="00F93D23" w14:paraId="720BE081" w14:textId="77777777" w:rsidTr="00E10706">
        <w:tc>
          <w:tcPr>
            <w:tcW w:w="1915" w:type="dxa"/>
            <w:shd w:val="clear" w:color="auto" w:fill="58595B"/>
          </w:tcPr>
          <w:p w14:paraId="4FFC15AD" w14:textId="77777777" w:rsidR="00F93D23" w:rsidRDefault="00F93D23" w:rsidP="00E10706">
            <w:pPr>
              <w:pStyle w:val="WhiteText"/>
              <w:keepNext/>
              <w:jc w:val="center"/>
            </w:pPr>
            <w:r>
              <w:t>#</w:t>
            </w:r>
          </w:p>
        </w:tc>
        <w:tc>
          <w:tcPr>
            <w:tcW w:w="1915" w:type="dxa"/>
            <w:shd w:val="clear" w:color="auto" w:fill="58595B"/>
          </w:tcPr>
          <w:p w14:paraId="14D8606C"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458E5E5F"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4BF7C927" w14:textId="77777777" w:rsidR="00F93D23" w:rsidRDefault="00F93D23" w:rsidP="00E10706">
                  <w:pPr>
                    <w:pStyle w:val="WhiteText"/>
                    <w:rPr>
                      <w:szCs w:val="14"/>
                    </w:rPr>
                  </w:pPr>
                </w:p>
              </w:tc>
              <w:tc>
                <w:tcPr>
                  <w:tcW w:w="3578" w:type="dxa"/>
                </w:tcPr>
                <w:p w14:paraId="7BECC6AA"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1C72AAC" w14:textId="77777777" w:rsidR="00F93D23" w:rsidRDefault="00F93D23" w:rsidP="00E10706"/>
        </w:tc>
        <w:tc>
          <w:tcPr>
            <w:tcW w:w="1915" w:type="dxa"/>
            <w:shd w:val="clear" w:color="auto" w:fill="58595B"/>
          </w:tcPr>
          <w:p w14:paraId="50BCB8E3" w14:textId="77777777" w:rsidR="00F93D23" w:rsidRDefault="00F93D23" w:rsidP="00E10706">
            <w:pPr>
              <w:pStyle w:val="WhiteText"/>
              <w:keepNext/>
              <w:jc w:val="center"/>
            </w:pPr>
            <w:r>
              <w:t>Response</w:t>
            </w:r>
          </w:p>
        </w:tc>
        <w:tc>
          <w:tcPr>
            <w:tcW w:w="1915" w:type="dxa"/>
            <w:shd w:val="clear" w:color="auto" w:fill="58595B"/>
          </w:tcPr>
          <w:p w14:paraId="730DC357" w14:textId="77777777" w:rsidR="00F93D23" w:rsidRDefault="00F93D23" w:rsidP="00E10706">
            <w:pPr>
              <w:pStyle w:val="WhiteText"/>
              <w:keepNext/>
              <w:jc w:val="center"/>
            </w:pPr>
            <w:r>
              <w:t>%</w:t>
            </w:r>
          </w:p>
        </w:tc>
      </w:tr>
      <w:tr w:rsidR="00F93D23" w14:paraId="08CECC77" w14:textId="77777777" w:rsidTr="00E10706">
        <w:tc>
          <w:tcPr>
            <w:tcW w:w="1915" w:type="dxa"/>
            <w:shd w:val="clear" w:color="auto" w:fill="FEFBE7"/>
          </w:tcPr>
          <w:p w14:paraId="4CB0B776" w14:textId="77777777" w:rsidR="00F93D23" w:rsidRDefault="00F93D23" w:rsidP="00E10706">
            <w:pPr>
              <w:keepNext/>
              <w:jc w:val="center"/>
            </w:pPr>
            <w:r>
              <w:t>1</w:t>
            </w:r>
          </w:p>
        </w:tc>
        <w:tc>
          <w:tcPr>
            <w:tcW w:w="1915" w:type="dxa"/>
            <w:shd w:val="clear" w:color="auto" w:fill="FEFBE7"/>
          </w:tcPr>
          <w:p w14:paraId="327B1AC9" w14:textId="77777777" w:rsidR="00F93D23" w:rsidRDefault="00F93D23" w:rsidP="00E10706">
            <w:pPr>
              <w:keepNext/>
            </w:pPr>
            <w:r>
              <w:t>Daily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5"/>
              <w:gridCol w:w="3483"/>
            </w:tblGrid>
            <w:tr w:rsidR="00F93D23" w14:paraId="6F793496" w14:textId="77777777" w:rsidTr="00E10706">
              <w:tc>
                <w:tcPr>
                  <w:cnfStyle w:val="001000000000" w:firstRow="0" w:lastRow="0" w:firstColumn="1" w:lastColumn="0" w:oddVBand="0" w:evenVBand="0" w:oddHBand="0" w:evenHBand="0" w:firstRowFirstColumn="0" w:firstRowLastColumn="0" w:lastRowFirstColumn="0" w:lastRowLastColumn="0"/>
                  <w:tcW w:w="95" w:type="dxa"/>
                </w:tcPr>
                <w:p w14:paraId="37BF6098" w14:textId="77777777" w:rsidR="00F93D23" w:rsidRDefault="00F93D23" w:rsidP="00E10706">
                  <w:pPr>
                    <w:pStyle w:val="WhiteText"/>
                    <w:rPr>
                      <w:szCs w:val="14"/>
                    </w:rPr>
                  </w:pPr>
                </w:p>
              </w:tc>
              <w:tc>
                <w:tcPr>
                  <w:tcW w:w="3483" w:type="dxa"/>
                </w:tcPr>
                <w:p w14:paraId="43E97D50"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17E3461F" w14:textId="77777777" w:rsidR="00F93D23" w:rsidRDefault="00F93D23" w:rsidP="00E10706"/>
        </w:tc>
        <w:tc>
          <w:tcPr>
            <w:tcW w:w="1915" w:type="dxa"/>
            <w:shd w:val="clear" w:color="auto" w:fill="FEFBE7"/>
          </w:tcPr>
          <w:p w14:paraId="0505CED5" w14:textId="77777777" w:rsidR="00F93D23" w:rsidRDefault="00F93D23" w:rsidP="00E10706">
            <w:pPr>
              <w:keepNext/>
              <w:jc w:val="center"/>
            </w:pPr>
            <w:r>
              <w:t>2</w:t>
            </w:r>
          </w:p>
        </w:tc>
        <w:tc>
          <w:tcPr>
            <w:tcW w:w="1915" w:type="dxa"/>
            <w:shd w:val="clear" w:color="auto" w:fill="FEFBE7"/>
          </w:tcPr>
          <w:p w14:paraId="4ADC845D" w14:textId="77777777" w:rsidR="00F93D23" w:rsidRDefault="00F93D23" w:rsidP="00E10706">
            <w:pPr>
              <w:keepNext/>
              <w:jc w:val="center"/>
            </w:pPr>
            <w:r>
              <w:t>3%</w:t>
            </w:r>
          </w:p>
        </w:tc>
      </w:tr>
      <w:tr w:rsidR="00F93D23" w14:paraId="3AA60E9E" w14:textId="77777777" w:rsidTr="00E10706">
        <w:tc>
          <w:tcPr>
            <w:tcW w:w="1915" w:type="dxa"/>
          </w:tcPr>
          <w:p w14:paraId="00869B32" w14:textId="77777777" w:rsidR="00F93D23" w:rsidRDefault="00F93D23" w:rsidP="00E10706">
            <w:pPr>
              <w:keepNext/>
              <w:jc w:val="center"/>
            </w:pPr>
            <w:r>
              <w:t>2</w:t>
            </w:r>
          </w:p>
        </w:tc>
        <w:tc>
          <w:tcPr>
            <w:tcW w:w="1915" w:type="dxa"/>
          </w:tcPr>
          <w:p w14:paraId="46FC75DA" w14:textId="77777777" w:rsidR="00F93D23" w:rsidRDefault="00F93D23" w:rsidP="00E10706">
            <w:pPr>
              <w:keepNext/>
            </w:pPr>
            <w:r>
              <w:t>0-2 days a week</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56"/>
              <w:gridCol w:w="1622"/>
            </w:tblGrid>
            <w:tr w:rsidR="00F93D23" w14:paraId="5B928DD1" w14:textId="77777777" w:rsidTr="00E10706">
              <w:tc>
                <w:tcPr>
                  <w:cnfStyle w:val="001000000000" w:firstRow="0" w:lastRow="0" w:firstColumn="1" w:lastColumn="0" w:oddVBand="0" w:evenVBand="0" w:oddHBand="0" w:evenHBand="0" w:firstRowFirstColumn="0" w:firstRowLastColumn="0" w:lastRowFirstColumn="0" w:lastRowLastColumn="0"/>
                  <w:tcW w:w="1956" w:type="dxa"/>
                </w:tcPr>
                <w:p w14:paraId="5E41F7DF" w14:textId="77777777" w:rsidR="00F93D23" w:rsidRDefault="00F93D23" w:rsidP="00E10706">
                  <w:pPr>
                    <w:pStyle w:val="WhiteText"/>
                    <w:rPr>
                      <w:szCs w:val="14"/>
                    </w:rPr>
                  </w:pPr>
                </w:p>
              </w:tc>
              <w:tc>
                <w:tcPr>
                  <w:tcW w:w="1622" w:type="dxa"/>
                </w:tcPr>
                <w:p w14:paraId="23CF1CDA"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05774BA" w14:textId="77777777" w:rsidR="00F93D23" w:rsidRDefault="00F93D23" w:rsidP="00E10706"/>
        </w:tc>
        <w:tc>
          <w:tcPr>
            <w:tcW w:w="1915" w:type="dxa"/>
          </w:tcPr>
          <w:p w14:paraId="5625C954" w14:textId="77777777" w:rsidR="00F93D23" w:rsidRDefault="00F93D23" w:rsidP="00E10706">
            <w:pPr>
              <w:keepNext/>
              <w:jc w:val="center"/>
            </w:pPr>
            <w:r>
              <w:t>41</w:t>
            </w:r>
          </w:p>
        </w:tc>
        <w:tc>
          <w:tcPr>
            <w:tcW w:w="1915" w:type="dxa"/>
          </w:tcPr>
          <w:p w14:paraId="02A9797B" w14:textId="77777777" w:rsidR="00F93D23" w:rsidRDefault="00F93D23" w:rsidP="00E10706">
            <w:pPr>
              <w:keepNext/>
              <w:jc w:val="center"/>
            </w:pPr>
            <w:r>
              <w:t>55%</w:t>
            </w:r>
          </w:p>
        </w:tc>
      </w:tr>
      <w:tr w:rsidR="00F93D23" w14:paraId="3012F9D7" w14:textId="77777777" w:rsidTr="00E10706">
        <w:tc>
          <w:tcPr>
            <w:tcW w:w="1915" w:type="dxa"/>
            <w:shd w:val="clear" w:color="auto" w:fill="FEFBE7"/>
          </w:tcPr>
          <w:p w14:paraId="0F8BA051" w14:textId="77777777" w:rsidR="00F93D23" w:rsidRDefault="00F93D23" w:rsidP="00E10706">
            <w:pPr>
              <w:keepNext/>
              <w:jc w:val="center"/>
            </w:pPr>
            <w:r>
              <w:t>3</w:t>
            </w:r>
          </w:p>
        </w:tc>
        <w:tc>
          <w:tcPr>
            <w:tcW w:w="1915" w:type="dxa"/>
            <w:shd w:val="clear" w:color="auto" w:fill="FEFBE7"/>
          </w:tcPr>
          <w:p w14:paraId="7A91F088" w14:textId="77777777" w:rsidR="00F93D23" w:rsidRDefault="00F93D23" w:rsidP="00E10706">
            <w:pPr>
              <w:keepNext/>
            </w:pPr>
            <w:r>
              <w:t>3-5 days a week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82"/>
              <w:gridCol w:w="3196"/>
            </w:tblGrid>
            <w:tr w:rsidR="00F93D23" w14:paraId="7FFCC4BE" w14:textId="77777777" w:rsidTr="00E10706">
              <w:tc>
                <w:tcPr>
                  <w:cnfStyle w:val="001000000000" w:firstRow="0" w:lastRow="0" w:firstColumn="1" w:lastColumn="0" w:oddVBand="0" w:evenVBand="0" w:oddHBand="0" w:evenHBand="0" w:firstRowFirstColumn="0" w:firstRowLastColumn="0" w:lastRowFirstColumn="0" w:lastRowLastColumn="0"/>
                  <w:tcW w:w="382" w:type="dxa"/>
                </w:tcPr>
                <w:p w14:paraId="4BC57895" w14:textId="77777777" w:rsidR="00F93D23" w:rsidRDefault="00F93D23" w:rsidP="00E10706">
                  <w:pPr>
                    <w:pStyle w:val="WhiteText"/>
                    <w:rPr>
                      <w:szCs w:val="14"/>
                    </w:rPr>
                  </w:pPr>
                </w:p>
              </w:tc>
              <w:tc>
                <w:tcPr>
                  <w:tcW w:w="3196" w:type="dxa"/>
                </w:tcPr>
                <w:p w14:paraId="71AFCA9C"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1F14B9D1" w14:textId="77777777" w:rsidR="00F93D23" w:rsidRDefault="00F93D23" w:rsidP="00E10706"/>
        </w:tc>
        <w:tc>
          <w:tcPr>
            <w:tcW w:w="1915" w:type="dxa"/>
            <w:shd w:val="clear" w:color="auto" w:fill="FEFBE7"/>
          </w:tcPr>
          <w:p w14:paraId="79294616" w14:textId="77777777" w:rsidR="00F93D23" w:rsidRDefault="00F93D23" w:rsidP="00E10706">
            <w:pPr>
              <w:keepNext/>
              <w:jc w:val="center"/>
            </w:pPr>
            <w:r>
              <w:t>8</w:t>
            </w:r>
          </w:p>
        </w:tc>
        <w:tc>
          <w:tcPr>
            <w:tcW w:w="1915" w:type="dxa"/>
            <w:shd w:val="clear" w:color="auto" w:fill="FEFBE7"/>
          </w:tcPr>
          <w:p w14:paraId="3F72BEEA" w14:textId="77777777" w:rsidR="00F93D23" w:rsidRDefault="00F93D23" w:rsidP="00E10706">
            <w:pPr>
              <w:keepNext/>
              <w:jc w:val="center"/>
            </w:pPr>
            <w:r>
              <w:t>11%</w:t>
            </w:r>
          </w:p>
        </w:tc>
      </w:tr>
      <w:tr w:rsidR="00F93D23" w14:paraId="0917FFD5" w14:textId="77777777" w:rsidTr="00E10706">
        <w:tc>
          <w:tcPr>
            <w:tcW w:w="1915" w:type="dxa"/>
          </w:tcPr>
          <w:p w14:paraId="630776FC" w14:textId="77777777" w:rsidR="00F93D23" w:rsidRDefault="00F93D23" w:rsidP="00E10706">
            <w:pPr>
              <w:keepNext/>
              <w:jc w:val="center"/>
            </w:pPr>
            <w:r>
              <w:t>4</w:t>
            </w:r>
          </w:p>
        </w:tc>
        <w:tc>
          <w:tcPr>
            <w:tcW w:w="1915" w:type="dxa"/>
          </w:tcPr>
          <w:p w14:paraId="306C7F22" w14:textId="77777777" w:rsidR="00F93D23" w:rsidRDefault="00F93D23" w:rsidP="00E10706">
            <w:pPr>
              <w:keepNext/>
            </w:pPr>
            <w:r>
              <w:t>6-7 days a week</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3"/>
              <w:gridCol w:w="3435"/>
            </w:tblGrid>
            <w:tr w:rsidR="00F93D23" w14:paraId="0431A6AD" w14:textId="77777777" w:rsidTr="00E10706">
              <w:tc>
                <w:tcPr>
                  <w:cnfStyle w:val="001000000000" w:firstRow="0" w:lastRow="0" w:firstColumn="1" w:lastColumn="0" w:oddVBand="0" w:evenVBand="0" w:oddHBand="0" w:evenHBand="0" w:firstRowFirstColumn="0" w:firstRowLastColumn="0" w:lastRowFirstColumn="0" w:lastRowLastColumn="0"/>
                  <w:tcW w:w="143" w:type="dxa"/>
                </w:tcPr>
                <w:p w14:paraId="4D56102B" w14:textId="77777777" w:rsidR="00F93D23" w:rsidRDefault="00F93D23" w:rsidP="00E10706">
                  <w:pPr>
                    <w:pStyle w:val="WhiteText"/>
                    <w:rPr>
                      <w:szCs w:val="14"/>
                    </w:rPr>
                  </w:pPr>
                </w:p>
              </w:tc>
              <w:tc>
                <w:tcPr>
                  <w:tcW w:w="3435" w:type="dxa"/>
                </w:tcPr>
                <w:p w14:paraId="79B73322"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FD3F01E" w14:textId="77777777" w:rsidR="00F93D23" w:rsidRDefault="00F93D23" w:rsidP="00E10706"/>
        </w:tc>
        <w:tc>
          <w:tcPr>
            <w:tcW w:w="1915" w:type="dxa"/>
          </w:tcPr>
          <w:p w14:paraId="00AFB4B9" w14:textId="77777777" w:rsidR="00F93D23" w:rsidRDefault="00F93D23" w:rsidP="00E10706">
            <w:pPr>
              <w:keepNext/>
              <w:jc w:val="center"/>
            </w:pPr>
            <w:r>
              <w:t>3</w:t>
            </w:r>
          </w:p>
        </w:tc>
        <w:tc>
          <w:tcPr>
            <w:tcW w:w="1915" w:type="dxa"/>
          </w:tcPr>
          <w:p w14:paraId="6FB4E091" w14:textId="77777777" w:rsidR="00F93D23" w:rsidRDefault="00F93D23" w:rsidP="00E10706">
            <w:pPr>
              <w:keepNext/>
              <w:jc w:val="center"/>
            </w:pPr>
            <w:r>
              <w:t>4%</w:t>
            </w:r>
          </w:p>
        </w:tc>
      </w:tr>
      <w:tr w:rsidR="00F93D23" w14:paraId="655F51F6" w14:textId="77777777" w:rsidTr="00E10706">
        <w:tc>
          <w:tcPr>
            <w:tcW w:w="1915" w:type="dxa"/>
            <w:shd w:val="clear" w:color="auto" w:fill="FEFBE7"/>
          </w:tcPr>
          <w:p w14:paraId="78BE55A2" w14:textId="77777777" w:rsidR="00F93D23" w:rsidRDefault="00F93D23" w:rsidP="00E10706">
            <w:pPr>
              <w:keepNext/>
              <w:jc w:val="center"/>
            </w:pPr>
            <w:r>
              <w:t>5</w:t>
            </w:r>
          </w:p>
        </w:tc>
        <w:tc>
          <w:tcPr>
            <w:tcW w:w="1915" w:type="dxa"/>
            <w:shd w:val="clear" w:color="auto" w:fill="FEFBE7"/>
          </w:tcPr>
          <w:p w14:paraId="38E81E17" w14:textId="77777777" w:rsidR="00F93D23" w:rsidRDefault="00F93D23" w:rsidP="00E10706">
            <w:pPr>
              <w:keepNext/>
            </w:pPr>
            <w:r>
              <w:t>Other (please specify)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02"/>
              <w:gridCol w:w="2576"/>
            </w:tblGrid>
            <w:tr w:rsidR="00F93D23" w14:paraId="23721CB0" w14:textId="77777777" w:rsidTr="00E10706">
              <w:tc>
                <w:tcPr>
                  <w:cnfStyle w:val="001000000000" w:firstRow="0" w:lastRow="0" w:firstColumn="1" w:lastColumn="0" w:oddVBand="0" w:evenVBand="0" w:oddHBand="0" w:evenHBand="0" w:firstRowFirstColumn="0" w:firstRowLastColumn="0" w:lastRowFirstColumn="0" w:lastRowLastColumn="0"/>
                  <w:tcW w:w="1002" w:type="dxa"/>
                </w:tcPr>
                <w:p w14:paraId="3BD7241C" w14:textId="77777777" w:rsidR="00F93D23" w:rsidRDefault="00F93D23" w:rsidP="00E10706">
                  <w:pPr>
                    <w:pStyle w:val="WhiteText"/>
                    <w:rPr>
                      <w:szCs w:val="14"/>
                    </w:rPr>
                  </w:pPr>
                </w:p>
              </w:tc>
              <w:tc>
                <w:tcPr>
                  <w:tcW w:w="2576" w:type="dxa"/>
                </w:tcPr>
                <w:p w14:paraId="47911226"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6BC36074" w14:textId="77777777" w:rsidR="00F93D23" w:rsidRDefault="00F93D23" w:rsidP="00E10706"/>
        </w:tc>
        <w:tc>
          <w:tcPr>
            <w:tcW w:w="1915" w:type="dxa"/>
            <w:shd w:val="clear" w:color="auto" w:fill="FEFBE7"/>
          </w:tcPr>
          <w:p w14:paraId="41583E26" w14:textId="77777777" w:rsidR="00F93D23" w:rsidRDefault="00F93D23" w:rsidP="00E10706">
            <w:pPr>
              <w:keepNext/>
              <w:jc w:val="center"/>
            </w:pPr>
            <w:r>
              <w:t>21</w:t>
            </w:r>
          </w:p>
        </w:tc>
        <w:tc>
          <w:tcPr>
            <w:tcW w:w="1915" w:type="dxa"/>
            <w:shd w:val="clear" w:color="auto" w:fill="FEFBE7"/>
          </w:tcPr>
          <w:p w14:paraId="715502F5" w14:textId="77777777" w:rsidR="00F93D23" w:rsidRDefault="00F93D23" w:rsidP="00E10706">
            <w:pPr>
              <w:keepNext/>
              <w:jc w:val="center"/>
            </w:pPr>
            <w:r>
              <w:t>28%</w:t>
            </w:r>
          </w:p>
        </w:tc>
      </w:tr>
      <w:tr w:rsidR="00F93D23" w14:paraId="3EA8ABD3" w14:textId="77777777" w:rsidTr="00E10706">
        <w:tc>
          <w:tcPr>
            <w:tcW w:w="1915" w:type="dxa"/>
            <w:tcBorders>
              <w:top w:val="single" w:sz="4" w:space="0" w:color="969696"/>
            </w:tcBorders>
            <w:shd w:val="clear" w:color="auto" w:fill="FEFBE7"/>
          </w:tcPr>
          <w:p w14:paraId="14D82602" w14:textId="77777777" w:rsidR="00F93D23" w:rsidRDefault="00F93D23" w:rsidP="00E10706">
            <w:pPr>
              <w:keepNext/>
              <w:jc w:val="center"/>
            </w:pPr>
          </w:p>
        </w:tc>
        <w:tc>
          <w:tcPr>
            <w:tcW w:w="1915" w:type="dxa"/>
            <w:tcBorders>
              <w:top w:val="single" w:sz="4" w:space="0" w:color="969696"/>
            </w:tcBorders>
            <w:shd w:val="clear" w:color="auto" w:fill="FEFBE7"/>
          </w:tcPr>
          <w:p w14:paraId="4336D3D2" w14:textId="77777777" w:rsidR="00F93D23" w:rsidRDefault="00F93D23" w:rsidP="00E10706">
            <w:pPr>
              <w:keepNext/>
            </w:pPr>
            <w:r>
              <w:t>Total</w:t>
            </w:r>
          </w:p>
        </w:tc>
        <w:tc>
          <w:tcPr>
            <w:tcW w:w="3588" w:type="dxa"/>
            <w:tcBorders>
              <w:top w:val="single" w:sz="4" w:space="0" w:color="969696"/>
            </w:tcBorders>
            <w:shd w:val="clear" w:color="auto" w:fill="FEFBE7"/>
            <w:noWrap/>
            <w:tcMar>
              <w:left w:w="0" w:type="dxa"/>
              <w:right w:w="0" w:type="dxa"/>
            </w:tcMar>
          </w:tcPr>
          <w:p w14:paraId="296908DD" w14:textId="77777777" w:rsidR="00F93D23" w:rsidRDefault="00F93D23" w:rsidP="00E10706">
            <w:pPr>
              <w:pStyle w:val="WhiteText"/>
              <w:keepNext/>
            </w:pPr>
          </w:p>
        </w:tc>
        <w:tc>
          <w:tcPr>
            <w:tcW w:w="1915" w:type="dxa"/>
            <w:tcBorders>
              <w:top w:val="single" w:sz="4" w:space="0" w:color="969696"/>
            </w:tcBorders>
            <w:shd w:val="clear" w:color="auto" w:fill="FEFBE7"/>
          </w:tcPr>
          <w:p w14:paraId="3D85DD81" w14:textId="77777777" w:rsidR="00F93D23" w:rsidRDefault="00F93D23" w:rsidP="00E10706">
            <w:pPr>
              <w:keepNext/>
              <w:jc w:val="center"/>
            </w:pPr>
            <w:r>
              <w:t>75</w:t>
            </w:r>
          </w:p>
        </w:tc>
        <w:tc>
          <w:tcPr>
            <w:tcW w:w="1915" w:type="dxa"/>
            <w:tcBorders>
              <w:top w:val="single" w:sz="4" w:space="0" w:color="969696"/>
            </w:tcBorders>
            <w:shd w:val="clear" w:color="auto" w:fill="FEFBE7"/>
          </w:tcPr>
          <w:p w14:paraId="538F61D3" w14:textId="77777777" w:rsidR="00F93D23" w:rsidRDefault="00F93D23" w:rsidP="00E10706">
            <w:pPr>
              <w:keepNext/>
              <w:jc w:val="center"/>
            </w:pPr>
            <w:r>
              <w:t>100%</w:t>
            </w:r>
          </w:p>
        </w:tc>
      </w:tr>
    </w:tbl>
    <w:p w14:paraId="67D4A520" w14:textId="77777777" w:rsidR="00F93D23" w:rsidRDefault="00F93D23" w:rsidP="00F93D23"/>
    <w:p w14:paraId="24EEE036" w14:textId="77777777" w:rsidR="00640974" w:rsidRDefault="00640974" w:rsidP="00F93D23"/>
    <w:p w14:paraId="7B1C30C9" w14:textId="77777777" w:rsidR="00640974" w:rsidRDefault="00640974" w:rsidP="00F93D23"/>
    <w:p w14:paraId="03887F91" w14:textId="77777777" w:rsidR="00640974" w:rsidRDefault="00640974" w:rsidP="00F93D23"/>
    <w:p w14:paraId="26928A8F" w14:textId="77777777" w:rsidR="00640974" w:rsidRDefault="00640974" w:rsidP="00F93D23"/>
    <w:p w14:paraId="5EDA6238" w14:textId="77777777" w:rsidR="00640974" w:rsidRDefault="00640974" w:rsidP="00F93D23"/>
    <w:p w14:paraId="7AF6E91D" w14:textId="77777777" w:rsidR="00640974" w:rsidRDefault="00640974" w:rsidP="00F93D23"/>
    <w:p w14:paraId="6D59F784" w14:textId="77777777" w:rsidR="00640974" w:rsidRDefault="00640974" w:rsidP="00F93D23"/>
    <w:p w14:paraId="2F797811" w14:textId="77777777" w:rsidR="00640974" w:rsidRDefault="00640974" w:rsidP="00F93D23"/>
    <w:p w14:paraId="61FFFA6B" w14:textId="77777777" w:rsidR="00640974" w:rsidRDefault="00640974" w:rsidP="00F93D23"/>
    <w:p w14:paraId="3436B755" w14:textId="77777777" w:rsidR="00640974" w:rsidRDefault="00640974" w:rsidP="00F93D23"/>
    <w:p w14:paraId="32241744" w14:textId="77777777" w:rsidR="00640974" w:rsidRDefault="00640974" w:rsidP="00F93D23"/>
    <w:p w14:paraId="2D9D47F2" w14:textId="77777777" w:rsidR="00640974" w:rsidRDefault="00640974" w:rsidP="00F93D23"/>
    <w:p w14:paraId="05DDEA41" w14:textId="77777777" w:rsidR="00640974" w:rsidRDefault="00640974" w:rsidP="00F93D23"/>
    <w:p w14:paraId="2D708333" w14:textId="77777777" w:rsidR="00640974" w:rsidRDefault="00640974" w:rsidP="00F93D23"/>
    <w:p w14:paraId="50660F39" w14:textId="77777777" w:rsidR="00640974" w:rsidRDefault="00640974" w:rsidP="00F93D23"/>
    <w:p w14:paraId="7662D36C" w14:textId="77777777" w:rsidR="00640974" w:rsidRDefault="00640974" w:rsidP="00F93D23"/>
    <w:p w14:paraId="4855CEA5" w14:textId="1F71E390" w:rsidR="00640974" w:rsidRDefault="003977A8" w:rsidP="00640974">
      <w:pPr>
        <w:jc w:val="center"/>
      </w:pPr>
      <w:r>
        <w:t>Appendix I</w:t>
      </w:r>
    </w:p>
    <w:tbl>
      <w:tblPr>
        <w:tblStyle w:val="QTable"/>
        <w:tblW w:w="9576" w:type="auto"/>
        <w:tblLook w:val="04A0" w:firstRow="1" w:lastRow="0" w:firstColumn="1" w:lastColumn="0" w:noHBand="0" w:noVBand="1"/>
      </w:tblPr>
      <w:tblGrid>
        <w:gridCol w:w="8870"/>
      </w:tblGrid>
      <w:tr w:rsidR="00F93D23" w14:paraId="32A8CCE8" w14:textId="77777777" w:rsidTr="00E10706">
        <w:tc>
          <w:tcPr>
            <w:tcW w:w="9576" w:type="dxa"/>
            <w:shd w:val="clear" w:color="auto" w:fill="58595B"/>
          </w:tcPr>
          <w:p w14:paraId="63CFB6E8" w14:textId="77777777" w:rsidR="00F93D23" w:rsidRDefault="00F93D23" w:rsidP="00E10706">
            <w:pPr>
              <w:pStyle w:val="WhiteText"/>
              <w:keepNext/>
            </w:pPr>
            <w:r>
              <w:t>Other (please specify)</w:t>
            </w:r>
          </w:p>
        </w:tc>
      </w:tr>
      <w:tr w:rsidR="00F93D23" w14:paraId="22F0CBB9" w14:textId="77777777" w:rsidTr="00E10706">
        <w:tc>
          <w:tcPr>
            <w:tcW w:w="9576" w:type="dxa"/>
            <w:shd w:val="clear" w:color="auto" w:fill="FEFBE7"/>
          </w:tcPr>
          <w:p w14:paraId="10C9A5F8" w14:textId="77777777" w:rsidR="00F93D23" w:rsidRDefault="00F93D23" w:rsidP="00E10706">
            <w:pPr>
              <w:keepNext/>
            </w:pPr>
            <w:r>
              <w:t>Never</w:t>
            </w:r>
          </w:p>
        </w:tc>
      </w:tr>
      <w:tr w:rsidR="00F93D23" w14:paraId="27E2CFAA" w14:textId="77777777" w:rsidTr="00E10706">
        <w:tc>
          <w:tcPr>
            <w:tcW w:w="9576" w:type="dxa"/>
          </w:tcPr>
          <w:p w14:paraId="0AC44DA1" w14:textId="77777777" w:rsidR="00F93D23" w:rsidRDefault="00F93D23" w:rsidP="00E10706">
            <w:pPr>
              <w:keepNext/>
            </w:pPr>
            <w:r>
              <w:t xml:space="preserve">It's kind of </w:t>
            </w:r>
            <w:proofErr w:type="spellStart"/>
            <w:r>
              <w:t>sporatic</w:t>
            </w:r>
            <w:proofErr w:type="spellEnd"/>
            <w:r>
              <w:t xml:space="preserve"> ... My radio doesn't always pick it up (it's old) otherwise I'd listen more.</w:t>
            </w:r>
          </w:p>
        </w:tc>
      </w:tr>
      <w:tr w:rsidR="00F93D23" w14:paraId="5969B9DF" w14:textId="77777777" w:rsidTr="00E10706">
        <w:tc>
          <w:tcPr>
            <w:tcW w:w="9576" w:type="dxa"/>
            <w:shd w:val="clear" w:color="auto" w:fill="FEFBE7"/>
          </w:tcPr>
          <w:p w14:paraId="43456CBF" w14:textId="77777777" w:rsidR="00F93D23" w:rsidRDefault="00F93D23" w:rsidP="00E10706">
            <w:pPr>
              <w:keepNext/>
            </w:pPr>
            <w:r>
              <w:t>Rarely</w:t>
            </w:r>
          </w:p>
        </w:tc>
      </w:tr>
      <w:tr w:rsidR="00F93D23" w14:paraId="21F34EA3" w14:textId="77777777" w:rsidTr="00E10706">
        <w:tc>
          <w:tcPr>
            <w:tcW w:w="9576" w:type="dxa"/>
          </w:tcPr>
          <w:p w14:paraId="480C7BB9" w14:textId="77777777" w:rsidR="00F93D23" w:rsidRDefault="00F93D23" w:rsidP="00E10706">
            <w:pPr>
              <w:keepNext/>
            </w:pPr>
            <w:r>
              <w:t>Never</w:t>
            </w:r>
          </w:p>
        </w:tc>
      </w:tr>
      <w:tr w:rsidR="00F93D23" w14:paraId="76BFC1ED" w14:textId="77777777" w:rsidTr="00E10706">
        <w:tc>
          <w:tcPr>
            <w:tcW w:w="9576" w:type="dxa"/>
            <w:shd w:val="clear" w:color="auto" w:fill="FEFBE7"/>
          </w:tcPr>
          <w:p w14:paraId="0E1C824F" w14:textId="77777777" w:rsidR="00F93D23" w:rsidRDefault="00F93D23" w:rsidP="00E10706">
            <w:pPr>
              <w:keepNext/>
            </w:pPr>
            <w:proofErr w:type="gramStart"/>
            <w:r>
              <w:t>once</w:t>
            </w:r>
            <w:proofErr w:type="gramEnd"/>
            <w:r>
              <w:t xml:space="preserve"> in a blue moon</w:t>
            </w:r>
          </w:p>
        </w:tc>
      </w:tr>
      <w:tr w:rsidR="00F93D23" w14:paraId="788D647C" w14:textId="77777777" w:rsidTr="00E10706">
        <w:tc>
          <w:tcPr>
            <w:tcW w:w="9576" w:type="dxa"/>
          </w:tcPr>
          <w:p w14:paraId="357F87E6" w14:textId="77777777" w:rsidR="00F93D23" w:rsidRDefault="00F93D23" w:rsidP="00E10706">
            <w:pPr>
              <w:keepNext/>
            </w:pPr>
            <w:proofErr w:type="spellStart"/>
            <w:r>
              <w:t>Sparatically</w:t>
            </w:r>
            <w:proofErr w:type="spellEnd"/>
          </w:p>
        </w:tc>
      </w:tr>
      <w:tr w:rsidR="00F93D23" w14:paraId="48185584" w14:textId="77777777" w:rsidTr="00E10706">
        <w:tc>
          <w:tcPr>
            <w:tcW w:w="9576" w:type="dxa"/>
            <w:shd w:val="clear" w:color="auto" w:fill="FEFBE7"/>
          </w:tcPr>
          <w:p w14:paraId="6354D265" w14:textId="77777777" w:rsidR="00F93D23" w:rsidRDefault="00F93D23" w:rsidP="00E10706">
            <w:pPr>
              <w:keepNext/>
            </w:pPr>
            <w:r>
              <w:t>Almost never</w:t>
            </w:r>
          </w:p>
        </w:tc>
      </w:tr>
      <w:tr w:rsidR="00F93D23" w14:paraId="4B710FCA" w14:textId="77777777" w:rsidTr="00E10706">
        <w:tc>
          <w:tcPr>
            <w:tcW w:w="9576" w:type="dxa"/>
          </w:tcPr>
          <w:p w14:paraId="68958736" w14:textId="77777777" w:rsidR="00F93D23" w:rsidRDefault="00F93D23" w:rsidP="00E10706">
            <w:pPr>
              <w:keepNext/>
            </w:pPr>
            <w:r>
              <w:t>Rarely</w:t>
            </w:r>
          </w:p>
        </w:tc>
      </w:tr>
      <w:tr w:rsidR="00F93D23" w14:paraId="432EDD87" w14:textId="77777777" w:rsidTr="00E10706">
        <w:tc>
          <w:tcPr>
            <w:tcW w:w="9576" w:type="dxa"/>
            <w:shd w:val="clear" w:color="auto" w:fill="FEFBE7"/>
          </w:tcPr>
          <w:p w14:paraId="4B7784CF" w14:textId="77777777" w:rsidR="00F93D23" w:rsidRDefault="00F93D23" w:rsidP="00E10706">
            <w:pPr>
              <w:keepNext/>
            </w:pPr>
            <w:r>
              <w:t>I don't</w:t>
            </w:r>
          </w:p>
        </w:tc>
      </w:tr>
      <w:tr w:rsidR="00F93D23" w14:paraId="1C5E8A6C" w14:textId="77777777" w:rsidTr="00E10706">
        <w:tc>
          <w:tcPr>
            <w:tcW w:w="9576" w:type="dxa"/>
          </w:tcPr>
          <w:p w14:paraId="77F56632" w14:textId="77777777" w:rsidR="00F93D23" w:rsidRDefault="00F93D23" w:rsidP="00E10706">
            <w:pPr>
              <w:keepNext/>
            </w:pPr>
            <w:r>
              <w:t>Whenever I'm in a car--once every few weeks...</w:t>
            </w:r>
          </w:p>
        </w:tc>
      </w:tr>
      <w:tr w:rsidR="00F93D23" w14:paraId="46B04764" w14:textId="77777777" w:rsidTr="00E10706">
        <w:tc>
          <w:tcPr>
            <w:tcW w:w="9576" w:type="dxa"/>
            <w:shd w:val="clear" w:color="auto" w:fill="FEFBE7"/>
          </w:tcPr>
          <w:p w14:paraId="71F10741" w14:textId="77777777" w:rsidR="00F93D23" w:rsidRDefault="00F93D23" w:rsidP="00E10706">
            <w:pPr>
              <w:keepNext/>
            </w:pPr>
            <w:r>
              <w:t>About once a month</w:t>
            </w:r>
          </w:p>
        </w:tc>
      </w:tr>
      <w:tr w:rsidR="00F93D23" w14:paraId="35B52A0D" w14:textId="77777777" w:rsidTr="00E10706">
        <w:tc>
          <w:tcPr>
            <w:tcW w:w="9576" w:type="dxa"/>
          </w:tcPr>
          <w:p w14:paraId="73AFAE0D" w14:textId="77777777" w:rsidR="00F93D23" w:rsidRDefault="00F93D23" w:rsidP="00E10706">
            <w:pPr>
              <w:keepNext/>
            </w:pPr>
            <w:proofErr w:type="gramStart"/>
            <w:r>
              <w:t>not</w:t>
            </w:r>
            <w:proofErr w:type="gramEnd"/>
            <w:r>
              <w:t xml:space="preserve"> often</w:t>
            </w:r>
          </w:p>
        </w:tc>
      </w:tr>
      <w:tr w:rsidR="00F93D23" w14:paraId="60419C0E" w14:textId="77777777" w:rsidTr="00E10706">
        <w:tc>
          <w:tcPr>
            <w:tcW w:w="9576" w:type="dxa"/>
            <w:shd w:val="clear" w:color="auto" w:fill="FEFBE7"/>
          </w:tcPr>
          <w:p w14:paraId="021AFBFC" w14:textId="77777777" w:rsidR="00F93D23" w:rsidRDefault="00F93D23" w:rsidP="00E10706">
            <w:pPr>
              <w:keepNext/>
            </w:pPr>
            <w:r>
              <w:t>Once every other week</w:t>
            </w:r>
          </w:p>
        </w:tc>
      </w:tr>
      <w:tr w:rsidR="00F93D23" w14:paraId="12D76922" w14:textId="77777777" w:rsidTr="00E10706">
        <w:tc>
          <w:tcPr>
            <w:tcW w:w="9576" w:type="dxa"/>
          </w:tcPr>
          <w:p w14:paraId="500CB70E" w14:textId="77777777" w:rsidR="00F93D23" w:rsidRDefault="00F93D23" w:rsidP="00E10706">
            <w:pPr>
              <w:keepNext/>
            </w:pPr>
            <w:r>
              <w:t>Once a month</w:t>
            </w:r>
          </w:p>
        </w:tc>
      </w:tr>
      <w:tr w:rsidR="00F93D23" w14:paraId="405A5BF4" w14:textId="77777777" w:rsidTr="00E10706">
        <w:tc>
          <w:tcPr>
            <w:tcW w:w="9576" w:type="dxa"/>
            <w:shd w:val="clear" w:color="auto" w:fill="FEFBE7"/>
          </w:tcPr>
          <w:p w14:paraId="6CE8F70B" w14:textId="77777777" w:rsidR="00F93D23" w:rsidRDefault="00F93D23" w:rsidP="00E10706">
            <w:pPr>
              <w:keepNext/>
            </w:pPr>
            <w:proofErr w:type="gramStart"/>
            <w:r>
              <w:t>a</w:t>
            </w:r>
            <w:proofErr w:type="gramEnd"/>
            <w:r>
              <w:t xml:space="preserve"> couple times a month</w:t>
            </w:r>
          </w:p>
        </w:tc>
      </w:tr>
      <w:tr w:rsidR="00F93D23" w14:paraId="735C7070" w14:textId="77777777" w:rsidTr="00E10706">
        <w:tc>
          <w:tcPr>
            <w:tcW w:w="9576" w:type="dxa"/>
          </w:tcPr>
          <w:p w14:paraId="65867C53" w14:textId="77777777" w:rsidR="00F93D23" w:rsidRDefault="00F93D23" w:rsidP="00E10706">
            <w:pPr>
              <w:keepNext/>
            </w:pPr>
            <w:proofErr w:type="gramStart"/>
            <w:r>
              <w:t>random</w:t>
            </w:r>
            <w:proofErr w:type="gramEnd"/>
            <w:r>
              <w:t xml:space="preserve"> </w:t>
            </w:r>
            <w:proofErr w:type="spellStart"/>
            <w:r>
              <w:t>accasions</w:t>
            </w:r>
            <w:proofErr w:type="spellEnd"/>
          </w:p>
        </w:tc>
      </w:tr>
      <w:tr w:rsidR="00F93D23" w14:paraId="426A9AC8" w14:textId="77777777" w:rsidTr="00E10706">
        <w:tc>
          <w:tcPr>
            <w:tcW w:w="9576" w:type="dxa"/>
            <w:shd w:val="clear" w:color="auto" w:fill="FEFBE7"/>
          </w:tcPr>
          <w:p w14:paraId="3C52754B" w14:textId="77777777" w:rsidR="00F93D23" w:rsidRDefault="00F93D23" w:rsidP="00E10706">
            <w:pPr>
              <w:keepNext/>
            </w:pPr>
            <w:r>
              <w:t>Every couple months</w:t>
            </w:r>
          </w:p>
        </w:tc>
      </w:tr>
      <w:tr w:rsidR="00F93D23" w14:paraId="161F1837" w14:textId="77777777" w:rsidTr="00E10706">
        <w:tc>
          <w:tcPr>
            <w:tcW w:w="9576" w:type="dxa"/>
          </w:tcPr>
          <w:p w14:paraId="0EC0D103" w14:textId="77777777" w:rsidR="00F93D23" w:rsidRDefault="00F93D23" w:rsidP="00E10706">
            <w:pPr>
              <w:keepNext/>
            </w:pPr>
            <w:r>
              <w:t>Rarely</w:t>
            </w:r>
          </w:p>
        </w:tc>
      </w:tr>
      <w:tr w:rsidR="00F93D23" w14:paraId="48E99BF1" w14:textId="77777777" w:rsidTr="00E10706">
        <w:tc>
          <w:tcPr>
            <w:tcW w:w="9576" w:type="dxa"/>
            <w:shd w:val="clear" w:color="auto" w:fill="FEFBE7"/>
          </w:tcPr>
          <w:p w14:paraId="41F0AB54" w14:textId="77777777" w:rsidR="00F93D23" w:rsidRDefault="00F93D23" w:rsidP="00E10706">
            <w:pPr>
              <w:keepNext/>
            </w:pPr>
            <w:proofErr w:type="gramStart"/>
            <w:r>
              <w:t>not</w:t>
            </w:r>
            <w:proofErr w:type="gramEnd"/>
            <w:r>
              <w:t xml:space="preserve"> at all</w:t>
            </w:r>
          </w:p>
        </w:tc>
      </w:tr>
      <w:tr w:rsidR="00F93D23" w14:paraId="1E26C7F5" w14:textId="77777777" w:rsidTr="00E10706">
        <w:tc>
          <w:tcPr>
            <w:tcW w:w="9576" w:type="dxa"/>
          </w:tcPr>
          <w:p w14:paraId="45105201" w14:textId="77777777" w:rsidR="00F93D23" w:rsidRDefault="00F93D23" w:rsidP="00E10706">
            <w:pPr>
              <w:keepNext/>
            </w:pPr>
            <w:proofErr w:type="gramStart"/>
            <w:r>
              <w:t>once</w:t>
            </w:r>
            <w:proofErr w:type="gramEnd"/>
            <w:r>
              <w:t xml:space="preserve"> a month</w:t>
            </w:r>
          </w:p>
        </w:tc>
      </w:tr>
    </w:tbl>
    <w:p w14:paraId="50D1C271"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53011215" w14:textId="77777777" w:rsidTr="00E10706">
        <w:tc>
          <w:tcPr>
            <w:tcW w:w="4788" w:type="dxa"/>
            <w:shd w:val="clear" w:color="auto" w:fill="58595B"/>
          </w:tcPr>
          <w:p w14:paraId="1A1D4AFC" w14:textId="77777777" w:rsidR="00F93D23" w:rsidRDefault="00F93D23" w:rsidP="00E10706">
            <w:pPr>
              <w:pStyle w:val="WhiteText"/>
              <w:keepNext/>
            </w:pPr>
            <w:r>
              <w:t>Statistic</w:t>
            </w:r>
          </w:p>
        </w:tc>
        <w:tc>
          <w:tcPr>
            <w:tcW w:w="4788" w:type="dxa"/>
            <w:shd w:val="clear" w:color="auto" w:fill="58595B"/>
          </w:tcPr>
          <w:p w14:paraId="70D26888" w14:textId="77777777" w:rsidR="00F93D23" w:rsidRDefault="00F93D23" w:rsidP="00E10706">
            <w:pPr>
              <w:pStyle w:val="WhiteText"/>
              <w:keepNext/>
              <w:jc w:val="right"/>
            </w:pPr>
            <w:r>
              <w:t>Value</w:t>
            </w:r>
          </w:p>
        </w:tc>
      </w:tr>
      <w:tr w:rsidR="00F93D23" w14:paraId="5BF4F5DE" w14:textId="77777777" w:rsidTr="00E10706">
        <w:tc>
          <w:tcPr>
            <w:tcW w:w="4788" w:type="dxa"/>
            <w:shd w:val="clear" w:color="auto" w:fill="FEFBE7"/>
          </w:tcPr>
          <w:p w14:paraId="6B1F8006" w14:textId="77777777" w:rsidR="00F93D23" w:rsidRDefault="00F93D23" w:rsidP="00E10706">
            <w:pPr>
              <w:keepNext/>
            </w:pPr>
            <w:r>
              <w:t>Min Value</w:t>
            </w:r>
          </w:p>
        </w:tc>
        <w:tc>
          <w:tcPr>
            <w:tcW w:w="4788" w:type="dxa"/>
            <w:shd w:val="clear" w:color="auto" w:fill="FEFBE7"/>
          </w:tcPr>
          <w:p w14:paraId="327F6290" w14:textId="77777777" w:rsidR="00F93D23" w:rsidRDefault="00F93D23" w:rsidP="00E10706">
            <w:pPr>
              <w:keepNext/>
              <w:jc w:val="right"/>
            </w:pPr>
            <w:r>
              <w:t>1</w:t>
            </w:r>
          </w:p>
        </w:tc>
      </w:tr>
      <w:tr w:rsidR="00F93D23" w14:paraId="77BD6AE2" w14:textId="77777777" w:rsidTr="00E10706">
        <w:tc>
          <w:tcPr>
            <w:tcW w:w="4788" w:type="dxa"/>
          </w:tcPr>
          <w:p w14:paraId="5F893165" w14:textId="77777777" w:rsidR="00F93D23" w:rsidRDefault="00F93D23" w:rsidP="00E10706">
            <w:pPr>
              <w:keepNext/>
            </w:pPr>
            <w:r>
              <w:t>Max Value</w:t>
            </w:r>
          </w:p>
        </w:tc>
        <w:tc>
          <w:tcPr>
            <w:tcW w:w="4788" w:type="dxa"/>
          </w:tcPr>
          <w:p w14:paraId="2D38D12D" w14:textId="77777777" w:rsidR="00F93D23" w:rsidRDefault="00F93D23" w:rsidP="00E10706">
            <w:pPr>
              <w:keepNext/>
              <w:jc w:val="right"/>
            </w:pPr>
            <w:r>
              <w:t>5</w:t>
            </w:r>
          </w:p>
        </w:tc>
      </w:tr>
      <w:tr w:rsidR="00F93D23" w14:paraId="3DDF3E3D" w14:textId="77777777" w:rsidTr="00E10706">
        <w:tc>
          <w:tcPr>
            <w:tcW w:w="4788" w:type="dxa"/>
            <w:shd w:val="clear" w:color="auto" w:fill="FEFBE7"/>
          </w:tcPr>
          <w:p w14:paraId="38BA6181" w14:textId="77777777" w:rsidR="00F93D23" w:rsidRDefault="00F93D23" w:rsidP="00E10706">
            <w:pPr>
              <w:keepNext/>
            </w:pPr>
            <w:r>
              <w:t>Mean</w:t>
            </w:r>
          </w:p>
        </w:tc>
        <w:tc>
          <w:tcPr>
            <w:tcW w:w="4788" w:type="dxa"/>
            <w:shd w:val="clear" w:color="auto" w:fill="FEFBE7"/>
          </w:tcPr>
          <w:p w14:paraId="613B6003" w14:textId="77777777" w:rsidR="00F93D23" w:rsidRDefault="00F93D23" w:rsidP="00E10706">
            <w:pPr>
              <w:keepNext/>
              <w:jc w:val="right"/>
            </w:pPr>
            <w:r>
              <w:t>3.00</w:t>
            </w:r>
          </w:p>
        </w:tc>
      </w:tr>
      <w:tr w:rsidR="00F93D23" w14:paraId="10A96B17" w14:textId="77777777" w:rsidTr="00E10706">
        <w:tc>
          <w:tcPr>
            <w:tcW w:w="4788" w:type="dxa"/>
          </w:tcPr>
          <w:p w14:paraId="38637A42" w14:textId="77777777" w:rsidR="00F93D23" w:rsidRDefault="00F93D23" w:rsidP="00E10706">
            <w:pPr>
              <w:keepNext/>
            </w:pPr>
            <w:r>
              <w:t>Variance</w:t>
            </w:r>
          </w:p>
        </w:tc>
        <w:tc>
          <w:tcPr>
            <w:tcW w:w="4788" w:type="dxa"/>
          </w:tcPr>
          <w:p w14:paraId="5B56167C" w14:textId="77777777" w:rsidR="00F93D23" w:rsidRDefault="00F93D23" w:rsidP="00E10706">
            <w:pPr>
              <w:keepNext/>
              <w:jc w:val="right"/>
            </w:pPr>
            <w:r>
              <w:t>1.84</w:t>
            </w:r>
          </w:p>
        </w:tc>
      </w:tr>
      <w:tr w:rsidR="00F93D23" w14:paraId="1A7F2F2C" w14:textId="77777777" w:rsidTr="00E10706">
        <w:tc>
          <w:tcPr>
            <w:tcW w:w="4788" w:type="dxa"/>
            <w:shd w:val="clear" w:color="auto" w:fill="FEFBE7"/>
          </w:tcPr>
          <w:p w14:paraId="4E7E153D" w14:textId="77777777" w:rsidR="00F93D23" w:rsidRDefault="00F93D23" w:rsidP="00E10706">
            <w:pPr>
              <w:keepNext/>
            </w:pPr>
            <w:r>
              <w:t>Standard Deviation</w:t>
            </w:r>
          </w:p>
        </w:tc>
        <w:tc>
          <w:tcPr>
            <w:tcW w:w="4788" w:type="dxa"/>
            <w:shd w:val="clear" w:color="auto" w:fill="FEFBE7"/>
          </w:tcPr>
          <w:p w14:paraId="5601B4BA" w14:textId="77777777" w:rsidR="00F93D23" w:rsidRDefault="00F93D23" w:rsidP="00E10706">
            <w:pPr>
              <w:keepNext/>
              <w:jc w:val="right"/>
            </w:pPr>
            <w:r>
              <w:t>1.36</w:t>
            </w:r>
          </w:p>
        </w:tc>
      </w:tr>
      <w:tr w:rsidR="00F93D23" w14:paraId="60D416B4" w14:textId="77777777" w:rsidTr="00E10706">
        <w:tc>
          <w:tcPr>
            <w:tcW w:w="4788" w:type="dxa"/>
          </w:tcPr>
          <w:p w14:paraId="1C41582B" w14:textId="77777777" w:rsidR="00F93D23" w:rsidRDefault="00F93D23" w:rsidP="00E10706">
            <w:pPr>
              <w:keepNext/>
            </w:pPr>
            <w:r>
              <w:t>Total Responses</w:t>
            </w:r>
          </w:p>
        </w:tc>
        <w:tc>
          <w:tcPr>
            <w:tcW w:w="4788" w:type="dxa"/>
          </w:tcPr>
          <w:p w14:paraId="11E03168" w14:textId="77777777" w:rsidR="00F93D23" w:rsidRDefault="00F93D23" w:rsidP="00E10706">
            <w:pPr>
              <w:keepNext/>
              <w:jc w:val="right"/>
            </w:pPr>
            <w:r>
              <w:t>75</w:t>
            </w:r>
          </w:p>
        </w:tc>
      </w:tr>
    </w:tbl>
    <w:p w14:paraId="4377F2DF" w14:textId="77777777" w:rsidR="00F93D23" w:rsidRDefault="00F93D23" w:rsidP="00F93D23"/>
    <w:p w14:paraId="7F05AF92" w14:textId="77777777" w:rsidR="00A5052D" w:rsidRDefault="00A5052D" w:rsidP="00A5052D">
      <w:pPr>
        <w:jc w:val="center"/>
      </w:pPr>
    </w:p>
    <w:p w14:paraId="182D6DE0" w14:textId="77777777" w:rsidR="00A5052D" w:rsidRDefault="00A5052D" w:rsidP="00A5052D">
      <w:pPr>
        <w:jc w:val="center"/>
      </w:pPr>
    </w:p>
    <w:p w14:paraId="21DCEB57" w14:textId="77777777" w:rsidR="00A5052D" w:rsidRDefault="00A5052D" w:rsidP="00A5052D">
      <w:pPr>
        <w:jc w:val="center"/>
      </w:pPr>
    </w:p>
    <w:p w14:paraId="333D2E97" w14:textId="77777777" w:rsidR="00A5052D" w:rsidRDefault="00A5052D" w:rsidP="00A5052D">
      <w:pPr>
        <w:jc w:val="center"/>
      </w:pPr>
    </w:p>
    <w:p w14:paraId="4D31235B" w14:textId="77777777" w:rsidR="00A5052D" w:rsidRDefault="00A5052D" w:rsidP="00A5052D">
      <w:pPr>
        <w:jc w:val="center"/>
      </w:pPr>
    </w:p>
    <w:p w14:paraId="7126455A" w14:textId="77777777" w:rsidR="00A5052D" w:rsidRDefault="00A5052D" w:rsidP="00A5052D">
      <w:pPr>
        <w:jc w:val="center"/>
      </w:pPr>
    </w:p>
    <w:p w14:paraId="643F9217" w14:textId="77777777" w:rsidR="00A5052D" w:rsidRDefault="00A5052D" w:rsidP="00A5052D">
      <w:pPr>
        <w:jc w:val="center"/>
      </w:pPr>
    </w:p>
    <w:p w14:paraId="75D47B0E" w14:textId="77777777" w:rsidR="00A5052D" w:rsidRDefault="00A5052D" w:rsidP="00A5052D">
      <w:pPr>
        <w:jc w:val="center"/>
      </w:pPr>
    </w:p>
    <w:p w14:paraId="7381CE34" w14:textId="77777777" w:rsidR="00A5052D" w:rsidRDefault="00A5052D" w:rsidP="00A5052D">
      <w:pPr>
        <w:jc w:val="center"/>
      </w:pPr>
    </w:p>
    <w:p w14:paraId="55D0A67D" w14:textId="77777777" w:rsidR="00A5052D" w:rsidRDefault="00A5052D" w:rsidP="00A5052D">
      <w:pPr>
        <w:jc w:val="center"/>
      </w:pPr>
    </w:p>
    <w:p w14:paraId="408FDE28" w14:textId="77777777" w:rsidR="00A5052D" w:rsidRDefault="00A5052D" w:rsidP="00A5052D">
      <w:pPr>
        <w:jc w:val="center"/>
      </w:pPr>
    </w:p>
    <w:p w14:paraId="4FF7A68E" w14:textId="32F3D179" w:rsidR="00A5052D" w:rsidRDefault="003977A8" w:rsidP="00A5052D">
      <w:pPr>
        <w:jc w:val="center"/>
      </w:pPr>
      <w:r>
        <w:t>Appendix J</w:t>
      </w:r>
    </w:p>
    <w:p w14:paraId="6BAD3C09" w14:textId="77777777" w:rsidR="00F93D23" w:rsidRDefault="00F93D23" w:rsidP="00F93D23">
      <w:pPr>
        <w:pStyle w:val="QLabel"/>
        <w:keepNext/>
      </w:pPr>
      <w:r>
        <w:t>10.  How did you hear about KUGS?</w:t>
      </w:r>
    </w:p>
    <w:tbl>
      <w:tblPr>
        <w:tblStyle w:val="QTable"/>
        <w:tblW w:w="9576" w:type="auto"/>
        <w:tblLook w:val="04A0" w:firstRow="1" w:lastRow="0" w:firstColumn="1" w:lastColumn="0" w:noHBand="0" w:noVBand="1"/>
      </w:tblPr>
      <w:tblGrid>
        <w:gridCol w:w="1101"/>
        <w:gridCol w:w="1419"/>
        <w:gridCol w:w="3588"/>
        <w:gridCol w:w="1503"/>
        <w:gridCol w:w="1259"/>
      </w:tblGrid>
      <w:tr w:rsidR="00F93D23" w14:paraId="7EAE52CA" w14:textId="77777777" w:rsidTr="00E10706">
        <w:tc>
          <w:tcPr>
            <w:tcW w:w="1915" w:type="dxa"/>
            <w:shd w:val="clear" w:color="auto" w:fill="58595B"/>
          </w:tcPr>
          <w:p w14:paraId="6FE51C1A" w14:textId="77777777" w:rsidR="00F93D23" w:rsidRDefault="00F93D23" w:rsidP="00E10706">
            <w:pPr>
              <w:pStyle w:val="WhiteText"/>
              <w:keepNext/>
              <w:jc w:val="center"/>
            </w:pPr>
            <w:r>
              <w:t>#</w:t>
            </w:r>
          </w:p>
        </w:tc>
        <w:tc>
          <w:tcPr>
            <w:tcW w:w="1915" w:type="dxa"/>
            <w:shd w:val="clear" w:color="auto" w:fill="58595B"/>
          </w:tcPr>
          <w:p w14:paraId="437414F2"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287176A8"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5754595C" w14:textId="77777777" w:rsidR="00F93D23" w:rsidRDefault="00F93D23" w:rsidP="00E10706">
                  <w:pPr>
                    <w:pStyle w:val="WhiteText"/>
                    <w:rPr>
                      <w:szCs w:val="14"/>
                    </w:rPr>
                  </w:pPr>
                </w:p>
              </w:tc>
              <w:tc>
                <w:tcPr>
                  <w:tcW w:w="3578" w:type="dxa"/>
                </w:tcPr>
                <w:p w14:paraId="59F50945"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3E1D5A9" w14:textId="77777777" w:rsidR="00F93D23" w:rsidRDefault="00F93D23" w:rsidP="00E10706"/>
        </w:tc>
        <w:tc>
          <w:tcPr>
            <w:tcW w:w="1915" w:type="dxa"/>
            <w:shd w:val="clear" w:color="auto" w:fill="58595B"/>
          </w:tcPr>
          <w:p w14:paraId="29CE8AF0" w14:textId="77777777" w:rsidR="00F93D23" w:rsidRDefault="00F93D23" w:rsidP="00E10706">
            <w:pPr>
              <w:pStyle w:val="WhiteText"/>
              <w:keepNext/>
              <w:jc w:val="center"/>
            </w:pPr>
            <w:r>
              <w:t>Response</w:t>
            </w:r>
          </w:p>
        </w:tc>
        <w:tc>
          <w:tcPr>
            <w:tcW w:w="1915" w:type="dxa"/>
            <w:shd w:val="clear" w:color="auto" w:fill="58595B"/>
          </w:tcPr>
          <w:p w14:paraId="73B4EB28" w14:textId="77777777" w:rsidR="00F93D23" w:rsidRDefault="00F93D23" w:rsidP="00E10706">
            <w:pPr>
              <w:pStyle w:val="WhiteText"/>
              <w:keepNext/>
              <w:jc w:val="center"/>
            </w:pPr>
            <w:r>
              <w:t>%</w:t>
            </w:r>
          </w:p>
        </w:tc>
      </w:tr>
      <w:tr w:rsidR="00F93D23" w14:paraId="762DAB77" w14:textId="77777777" w:rsidTr="00E10706">
        <w:tc>
          <w:tcPr>
            <w:tcW w:w="1915" w:type="dxa"/>
            <w:shd w:val="clear" w:color="auto" w:fill="FEFBE7"/>
          </w:tcPr>
          <w:p w14:paraId="00AB19EE" w14:textId="77777777" w:rsidR="00F93D23" w:rsidRDefault="00F93D23" w:rsidP="00E10706">
            <w:pPr>
              <w:keepNext/>
              <w:jc w:val="center"/>
            </w:pPr>
            <w:r>
              <w:t>1</w:t>
            </w:r>
          </w:p>
        </w:tc>
        <w:tc>
          <w:tcPr>
            <w:tcW w:w="1915" w:type="dxa"/>
            <w:shd w:val="clear" w:color="auto" w:fill="FEFBE7"/>
          </w:tcPr>
          <w:p w14:paraId="3F0E6D64" w14:textId="77777777" w:rsidR="00F93D23" w:rsidRDefault="00F93D23" w:rsidP="00E10706">
            <w:pPr>
              <w:keepNext/>
            </w:pPr>
            <w:r>
              <w:t>Tabling event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78"/>
              <w:gridCol w:w="2600"/>
            </w:tblGrid>
            <w:tr w:rsidR="00F93D23" w14:paraId="64B9977F" w14:textId="77777777" w:rsidTr="00E10706">
              <w:tc>
                <w:tcPr>
                  <w:cnfStyle w:val="001000000000" w:firstRow="0" w:lastRow="0" w:firstColumn="1" w:lastColumn="0" w:oddVBand="0" w:evenVBand="0" w:oddHBand="0" w:evenHBand="0" w:firstRowFirstColumn="0" w:firstRowLastColumn="0" w:lastRowFirstColumn="0" w:lastRowLastColumn="0"/>
                  <w:tcW w:w="978" w:type="dxa"/>
                </w:tcPr>
                <w:p w14:paraId="27877C6F" w14:textId="77777777" w:rsidR="00F93D23" w:rsidRDefault="00F93D23" w:rsidP="00E10706">
                  <w:pPr>
                    <w:pStyle w:val="WhiteText"/>
                    <w:rPr>
                      <w:szCs w:val="14"/>
                    </w:rPr>
                  </w:pPr>
                </w:p>
              </w:tc>
              <w:tc>
                <w:tcPr>
                  <w:tcW w:w="2600" w:type="dxa"/>
                </w:tcPr>
                <w:p w14:paraId="13BD6ADF"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EF5BC9A" w14:textId="77777777" w:rsidR="00F93D23" w:rsidRDefault="00F93D23" w:rsidP="00E10706"/>
        </w:tc>
        <w:tc>
          <w:tcPr>
            <w:tcW w:w="1915" w:type="dxa"/>
            <w:shd w:val="clear" w:color="auto" w:fill="FEFBE7"/>
          </w:tcPr>
          <w:p w14:paraId="74513523" w14:textId="77777777" w:rsidR="00F93D23" w:rsidRDefault="00F93D23" w:rsidP="00E10706">
            <w:pPr>
              <w:keepNext/>
              <w:jc w:val="center"/>
            </w:pPr>
            <w:r>
              <w:t>38</w:t>
            </w:r>
          </w:p>
        </w:tc>
        <w:tc>
          <w:tcPr>
            <w:tcW w:w="1915" w:type="dxa"/>
            <w:shd w:val="clear" w:color="auto" w:fill="FEFBE7"/>
          </w:tcPr>
          <w:p w14:paraId="6A706DB5" w14:textId="77777777" w:rsidR="00F93D23" w:rsidRDefault="00F93D23" w:rsidP="00E10706">
            <w:pPr>
              <w:keepNext/>
              <w:jc w:val="center"/>
            </w:pPr>
            <w:r>
              <w:t>27%</w:t>
            </w:r>
          </w:p>
        </w:tc>
      </w:tr>
      <w:tr w:rsidR="00F93D23" w14:paraId="25BE87F3" w14:textId="77777777" w:rsidTr="00E10706">
        <w:tc>
          <w:tcPr>
            <w:tcW w:w="1915" w:type="dxa"/>
          </w:tcPr>
          <w:p w14:paraId="5117F7F4" w14:textId="77777777" w:rsidR="00F93D23" w:rsidRDefault="00F93D23" w:rsidP="00E10706">
            <w:pPr>
              <w:keepNext/>
              <w:jc w:val="center"/>
            </w:pPr>
            <w:r>
              <w:t>2</w:t>
            </w:r>
          </w:p>
        </w:tc>
        <w:tc>
          <w:tcPr>
            <w:tcW w:w="1915" w:type="dxa"/>
          </w:tcPr>
          <w:p w14:paraId="1F903212" w14:textId="77777777" w:rsidR="00F93D23" w:rsidRDefault="00F93D23" w:rsidP="00E10706">
            <w:pPr>
              <w:keepNext/>
            </w:pPr>
            <w:r>
              <w:t>Word of mouth</w:t>
            </w:r>
          </w:p>
        </w:tc>
        <w:tc>
          <w:tcPr>
            <w:tcW w:w="3588" w:type="dxa"/>
            <w:noWrap/>
            <w:tcMar>
              <w:left w:w="0" w:type="dxa"/>
              <w:right w:w="0" w:type="dxa"/>
            </w:tcMar>
          </w:tcPr>
          <w:tbl>
            <w:tblPr>
              <w:tblStyle w:val="QBar"/>
              <w:tblW w:w="3578" w:type="auto"/>
              <w:tblLook w:val="04A0" w:firstRow="1" w:lastRow="0" w:firstColumn="1" w:lastColumn="0" w:noHBand="0" w:noVBand="1"/>
            </w:tblPr>
            <w:tblGrid>
              <w:gridCol w:w="2600"/>
              <w:gridCol w:w="978"/>
            </w:tblGrid>
            <w:tr w:rsidR="00F93D23" w14:paraId="63BBB124" w14:textId="77777777" w:rsidTr="00E10706">
              <w:tc>
                <w:tcPr>
                  <w:cnfStyle w:val="001000000000" w:firstRow="0" w:lastRow="0" w:firstColumn="1" w:lastColumn="0" w:oddVBand="0" w:evenVBand="0" w:oddHBand="0" w:evenHBand="0" w:firstRowFirstColumn="0" w:firstRowLastColumn="0" w:lastRowFirstColumn="0" w:lastRowLastColumn="0"/>
                  <w:tcW w:w="2600" w:type="dxa"/>
                </w:tcPr>
                <w:p w14:paraId="79DD9BA0" w14:textId="77777777" w:rsidR="00F93D23" w:rsidRDefault="00F93D23" w:rsidP="00E10706">
                  <w:pPr>
                    <w:pStyle w:val="WhiteText"/>
                    <w:rPr>
                      <w:szCs w:val="14"/>
                    </w:rPr>
                  </w:pPr>
                </w:p>
              </w:tc>
              <w:tc>
                <w:tcPr>
                  <w:tcW w:w="978" w:type="dxa"/>
                </w:tcPr>
                <w:p w14:paraId="45A84714"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2879AFB" w14:textId="77777777" w:rsidR="00F93D23" w:rsidRDefault="00F93D23" w:rsidP="00E10706"/>
        </w:tc>
        <w:tc>
          <w:tcPr>
            <w:tcW w:w="1915" w:type="dxa"/>
          </w:tcPr>
          <w:p w14:paraId="17514E0D" w14:textId="77777777" w:rsidR="00F93D23" w:rsidRDefault="00F93D23" w:rsidP="00E10706">
            <w:pPr>
              <w:keepNext/>
              <w:jc w:val="center"/>
            </w:pPr>
            <w:r>
              <w:t>101</w:t>
            </w:r>
          </w:p>
        </w:tc>
        <w:tc>
          <w:tcPr>
            <w:tcW w:w="1915" w:type="dxa"/>
          </w:tcPr>
          <w:p w14:paraId="252C0B69" w14:textId="77777777" w:rsidR="00F93D23" w:rsidRDefault="00F93D23" w:rsidP="00E10706">
            <w:pPr>
              <w:keepNext/>
              <w:jc w:val="center"/>
            </w:pPr>
            <w:r>
              <w:t>73%</w:t>
            </w:r>
          </w:p>
        </w:tc>
      </w:tr>
      <w:tr w:rsidR="00F93D23" w14:paraId="2511B901" w14:textId="77777777" w:rsidTr="00E10706">
        <w:tc>
          <w:tcPr>
            <w:tcW w:w="1915" w:type="dxa"/>
            <w:shd w:val="clear" w:color="auto" w:fill="FEFBE7"/>
          </w:tcPr>
          <w:p w14:paraId="19722FB9" w14:textId="77777777" w:rsidR="00F93D23" w:rsidRDefault="00F93D23" w:rsidP="00E10706">
            <w:pPr>
              <w:keepNext/>
              <w:jc w:val="center"/>
            </w:pPr>
            <w:r>
              <w:t>3</w:t>
            </w:r>
          </w:p>
        </w:tc>
        <w:tc>
          <w:tcPr>
            <w:tcW w:w="1915" w:type="dxa"/>
            <w:shd w:val="clear" w:color="auto" w:fill="FEFBE7"/>
          </w:tcPr>
          <w:p w14:paraId="4C9D99C2" w14:textId="77777777" w:rsidR="00F93D23" w:rsidRDefault="00F93D23" w:rsidP="00E10706">
            <w:pPr>
              <w:keepNext/>
            </w:pPr>
            <w:r>
              <w:t>Social media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69"/>
              <w:gridCol w:w="2909"/>
            </w:tblGrid>
            <w:tr w:rsidR="00F93D23" w14:paraId="4DFB7895" w14:textId="77777777" w:rsidTr="00E10706">
              <w:tc>
                <w:tcPr>
                  <w:cnfStyle w:val="001000000000" w:firstRow="0" w:lastRow="0" w:firstColumn="1" w:lastColumn="0" w:oddVBand="0" w:evenVBand="0" w:oddHBand="0" w:evenHBand="0" w:firstRowFirstColumn="0" w:firstRowLastColumn="0" w:lastRowFirstColumn="0" w:lastRowLastColumn="0"/>
                  <w:tcW w:w="669" w:type="dxa"/>
                </w:tcPr>
                <w:p w14:paraId="5520813D" w14:textId="77777777" w:rsidR="00F93D23" w:rsidRDefault="00F93D23" w:rsidP="00E10706">
                  <w:pPr>
                    <w:pStyle w:val="WhiteText"/>
                    <w:rPr>
                      <w:szCs w:val="14"/>
                    </w:rPr>
                  </w:pPr>
                </w:p>
              </w:tc>
              <w:tc>
                <w:tcPr>
                  <w:tcW w:w="2909" w:type="dxa"/>
                </w:tcPr>
                <w:p w14:paraId="5B0AF23A"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34DB9FB" w14:textId="77777777" w:rsidR="00F93D23" w:rsidRDefault="00F93D23" w:rsidP="00E10706"/>
        </w:tc>
        <w:tc>
          <w:tcPr>
            <w:tcW w:w="1915" w:type="dxa"/>
            <w:shd w:val="clear" w:color="auto" w:fill="FEFBE7"/>
          </w:tcPr>
          <w:p w14:paraId="17E4A176" w14:textId="77777777" w:rsidR="00F93D23" w:rsidRDefault="00F93D23" w:rsidP="00E10706">
            <w:pPr>
              <w:keepNext/>
              <w:jc w:val="center"/>
            </w:pPr>
            <w:r>
              <w:t>26</w:t>
            </w:r>
          </w:p>
        </w:tc>
        <w:tc>
          <w:tcPr>
            <w:tcW w:w="1915" w:type="dxa"/>
            <w:shd w:val="clear" w:color="auto" w:fill="FEFBE7"/>
          </w:tcPr>
          <w:p w14:paraId="3912E616" w14:textId="77777777" w:rsidR="00F93D23" w:rsidRDefault="00F93D23" w:rsidP="00E10706">
            <w:pPr>
              <w:keepNext/>
              <w:jc w:val="center"/>
            </w:pPr>
            <w:r>
              <w:t>19%</w:t>
            </w:r>
          </w:p>
        </w:tc>
      </w:tr>
      <w:tr w:rsidR="00F93D23" w14:paraId="7F2102C5" w14:textId="77777777" w:rsidTr="00E10706">
        <w:tc>
          <w:tcPr>
            <w:tcW w:w="1915" w:type="dxa"/>
          </w:tcPr>
          <w:p w14:paraId="33F31B21" w14:textId="77777777" w:rsidR="00F93D23" w:rsidRDefault="00F93D23" w:rsidP="00E10706">
            <w:pPr>
              <w:keepNext/>
              <w:jc w:val="center"/>
            </w:pPr>
            <w:r>
              <w:t>4</w:t>
            </w:r>
          </w:p>
        </w:tc>
        <w:tc>
          <w:tcPr>
            <w:tcW w:w="1915" w:type="dxa"/>
          </w:tcPr>
          <w:p w14:paraId="10648A92" w14:textId="77777777" w:rsidR="00F93D23" w:rsidRDefault="00F93D23" w:rsidP="00E10706">
            <w:pPr>
              <w:keepNext/>
            </w:pPr>
            <w:r>
              <w:t>Other (please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772"/>
              <w:gridCol w:w="2806"/>
            </w:tblGrid>
            <w:tr w:rsidR="00F93D23" w14:paraId="0225E5BF" w14:textId="77777777" w:rsidTr="00E10706">
              <w:tc>
                <w:tcPr>
                  <w:cnfStyle w:val="001000000000" w:firstRow="0" w:lastRow="0" w:firstColumn="1" w:lastColumn="0" w:oddVBand="0" w:evenVBand="0" w:oddHBand="0" w:evenHBand="0" w:firstRowFirstColumn="0" w:firstRowLastColumn="0" w:lastRowFirstColumn="0" w:lastRowLastColumn="0"/>
                  <w:tcW w:w="772" w:type="dxa"/>
                </w:tcPr>
                <w:p w14:paraId="7C24C4BF" w14:textId="77777777" w:rsidR="00F93D23" w:rsidRDefault="00F93D23" w:rsidP="00E10706">
                  <w:pPr>
                    <w:pStyle w:val="WhiteText"/>
                    <w:rPr>
                      <w:szCs w:val="14"/>
                    </w:rPr>
                  </w:pPr>
                </w:p>
              </w:tc>
              <w:tc>
                <w:tcPr>
                  <w:tcW w:w="2806" w:type="dxa"/>
                </w:tcPr>
                <w:p w14:paraId="299CDF0E"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2EB72B5" w14:textId="77777777" w:rsidR="00F93D23" w:rsidRDefault="00F93D23" w:rsidP="00E10706"/>
        </w:tc>
        <w:tc>
          <w:tcPr>
            <w:tcW w:w="1915" w:type="dxa"/>
          </w:tcPr>
          <w:p w14:paraId="1D9C4494" w14:textId="77777777" w:rsidR="00F93D23" w:rsidRDefault="00F93D23" w:rsidP="00E10706">
            <w:pPr>
              <w:keepNext/>
              <w:jc w:val="center"/>
            </w:pPr>
            <w:r>
              <w:t>30</w:t>
            </w:r>
          </w:p>
        </w:tc>
        <w:tc>
          <w:tcPr>
            <w:tcW w:w="1915" w:type="dxa"/>
          </w:tcPr>
          <w:p w14:paraId="0EFF9C6F" w14:textId="77777777" w:rsidR="00F93D23" w:rsidRDefault="00F93D23" w:rsidP="00E10706">
            <w:pPr>
              <w:keepNext/>
              <w:jc w:val="center"/>
            </w:pPr>
            <w:r>
              <w:t>22%</w:t>
            </w:r>
          </w:p>
        </w:tc>
      </w:tr>
    </w:tbl>
    <w:p w14:paraId="5B3772CF" w14:textId="51D3A002" w:rsidR="00640974" w:rsidRDefault="00640974" w:rsidP="00640974">
      <w:pPr>
        <w:jc w:val="center"/>
      </w:pPr>
    </w:p>
    <w:tbl>
      <w:tblPr>
        <w:tblStyle w:val="QTable"/>
        <w:tblW w:w="9576" w:type="auto"/>
        <w:tblLook w:val="04A0" w:firstRow="1" w:lastRow="0" w:firstColumn="1" w:lastColumn="0" w:noHBand="0" w:noVBand="1"/>
      </w:tblPr>
      <w:tblGrid>
        <w:gridCol w:w="8870"/>
      </w:tblGrid>
      <w:tr w:rsidR="00F93D23" w14:paraId="5E145F1C" w14:textId="77777777" w:rsidTr="00E10706">
        <w:tc>
          <w:tcPr>
            <w:tcW w:w="9576" w:type="dxa"/>
            <w:shd w:val="clear" w:color="auto" w:fill="58595B"/>
          </w:tcPr>
          <w:p w14:paraId="7799B07B" w14:textId="77777777" w:rsidR="00F93D23" w:rsidRDefault="00F93D23" w:rsidP="00E10706">
            <w:pPr>
              <w:pStyle w:val="WhiteText"/>
              <w:keepNext/>
            </w:pPr>
            <w:r>
              <w:t>Other (please specify)</w:t>
            </w:r>
          </w:p>
        </w:tc>
      </w:tr>
      <w:tr w:rsidR="00F93D23" w14:paraId="4316A185" w14:textId="77777777" w:rsidTr="00E10706">
        <w:tc>
          <w:tcPr>
            <w:tcW w:w="9576" w:type="dxa"/>
            <w:shd w:val="clear" w:color="auto" w:fill="FEFBE7"/>
          </w:tcPr>
          <w:p w14:paraId="4E919BE6" w14:textId="77777777" w:rsidR="00F93D23" w:rsidRDefault="00F93D23" w:rsidP="00E10706">
            <w:pPr>
              <w:keepNext/>
            </w:pPr>
            <w:r>
              <w:t>My sister was a DJ a couple of years ago and I'd sit in with her.</w:t>
            </w:r>
          </w:p>
        </w:tc>
      </w:tr>
      <w:tr w:rsidR="00F93D23" w14:paraId="517E4189" w14:textId="77777777" w:rsidTr="00E10706">
        <w:tc>
          <w:tcPr>
            <w:tcW w:w="9576" w:type="dxa"/>
          </w:tcPr>
          <w:p w14:paraId="563F326C" w14:textId="77777777" w:rsidR="00F93D23" w:rsidRDefault="00F93D23" w:rsidP="00E10706">
            <w:pPr>
              <w:keepNext/>
            </w:pPr>
            <w:r>
              <w:t>I'm a volunteer!</w:t>
            </w:r>
          </w:p>
        </w:tc>
      </w:tr>
      <w:tr w:rsidR="00F93D23" w14:paraId="1AE282B1" w14:textId="77777777" w:rsidTr="00E10706">
        <w:tc>
          <w:tcPr>
            <w:tcW w:w="9576" w:type="dxa"/>
            <w:shd w:val="clear" w:color="auto" w:fill="FEFBE7"/>
          </w:tcPr>
          <w:p w14:paraId="73A4F89D" w14:textId="77777777" w:rsidR="00F93D23" w:rsidRDefault="00F93D23" w:rsidP="00E10706">
            <w:pPr>
              <w:keepNext/>
            </w:pPr>
            <w:r>
              <w:t>My dad</w:t>
            </w:r>
          </w:p>
        </w:tc>
      </w:tr>
      <w:tr w:rsidR="00F93D23" w14:paraId="2210C42B" w14:textId="77777777" w:rsidTr="00E10706">
        <w:tc>
          <w:tcPr>
            <w:tcW w:w="9576" w:type="dxa"/>
          </w:tcPr>
          <w:p w14:paraId="7EBC8A40" w14:textId="77777777" w:rsidR="00F93D23" w:rsidRDefault="00F93D23" w:rsidP="00E10706">
            <w:pPr>
              <w:keepNext/>
            </w:pPr>
            <w:r>
              <w:t>Survey</w:t>
            </w:r>
          </w:p>
        </w:tc>
      </w:tr>
      <w:tr w:rsidR="00F93D23" w14:paraId="28C7B30F" w14:textId="77777777" w:rsidTr="00E10706">
        <w:tc>
          <w:tcPr>
            <w:tcW w:w="9576" w:type="dxa"/>
            <w:shd w:val="clear" w:color="auto" w:fill="FEFBE7"/>
          </w:tcPr>
          <w:p w14:paraId="78427677" w14:textId="77777777" w:rsidR="00F93D23" w:rsidRDefault="00F93D23" w:rsidP="00E10706">
            <w:pPr>
              <w:keepNext/>
            </w:pPr>
            <w:r>
              <w:t>I didn't know about it until this survey</w:t>
            </w:r>
          </w:p>
        </w:tc>
      </w:tr>
      <w:tr w:rsidR="00F93D23" w14:paraId="2D901051" w14:textId="77777777" w:rsidTr="00E10706">
        <w:tc>
          <w:tcPr>
            <w:tcW w:w="9576" w:type="dxa"/>
          </w:tcPr>
          <w:p w14:paraId="102D1BCC" w14:textId="77777777" w:rsidR="00F93D23" w:rsidRDefault="00F93D23" w:rsidP="00E10706">
            <w:pPr>
              <w:keepNext/>
            </w:pPr>
            <w:r>
              <w:t>Info Fair</w:t>
            </w:r>
          </w:p>
        </w:tc>
      </w:tr>
      <w:tr w:rsidR="00F93D23" w14:paraId="3763E0E1" w14:textId="77777777" w:rsidTr="00E10706">
        <w:tc>
          <w:tcPr>
            <w:tcW w:w="9576" w:type="dxa"/>
            <w:shd w:val="clear" w:color="auto" w:fill="FEFBE7"/>
          </w:tcPr>
          <w:p w14:paraId="0ACEB78A" w14:textId="77777777" w:rsidR="00F93D23" w:rsidRDefault="00F93D23" w:rsidP="00E10706">
            <w:pPr>
              <w:keepNext/>
            </w:pPr>
            <w:proofErr w:type="gramStart"/>
            <w:r>
              <w:t>poster</w:t>
            </w:r>
            <w:proofErr w:type="gramEnd"/>
            <w:r>
              <w:t xml:space="preserve"> and stumbling upon it</w:t>
            </w:r>
          </w:p>
        </w:tc>
      </w:tr>
      <w:tr w:rsidR="00F93D23" w14:paraId="3F2D8320" w14:textId="77777777" w:rsidTr="00E10706">
        <w:tc>
          <w:tcPr>
            <w:tcW w:w="9576" w:type="dxa"/>
          </w:tcPr>
          <w:p w14:paraId="0DB6F6FA" w14:textId="77777777" w:rsidR="00F93D23" w:rsidRDefault="00F93D23" w:rsidP="00E10706">
            <w:pPr>
              <w:keepNext/>
            </w:pPr>
            <w:proofErr w:type="gramStart"/>
            <w:r>
              <w:t>posters</w:t>
            </w:r>
            <w:proofErr w:type="gramEnd"/>
          </w:p>
        </w:tc>
      </w:tr>
      <w:tr w:rsidR="00F93D23" w14:paraId="01EE2218" w14:textId="77777777" w:rsidTr="00E10706">
        <w:tc>
          <w:tcPr>
            <w:tcW w:w="9576" w:type="dxa"/>
            <w:shd w:val="clear" w:color="auto" w:fill="FEFBE7"/>
          </w:tcPr>
          <w:p w14:paraId="500C4634" w14:textId="77777777" w:rsidR="00F93D23" w:rsidRDefault="00F93D23" w:rsidP="00E10706">
            <w:pPr>
              <w:keepNext/>
            </w:pPr>
            <w:r>
              <w:t>Ex-DJ was a friend</w:t>
            </w:r>
          </w:p>
        </w:tc>
      </w:tr>
      <w:tr w:rsidR="00F93D23" w14:paraId="0C7D1C4A" w14:textId="77777777" w:rsidTr="00E10706">
        <w:tc>
          <w:tcPr>
            <w:tcW w:w="9576" w:type="dxa"/>
          </w:tcPr>
          <w:p w14:paraId="279EA718" w14:textId="77777777" w:rsidR="00F93D23" w:rsidRDefault="00F93D23" w:rsidP="00E10706">
            <w:pPr>
              <w:keepNext/>
            </w:pPr>
            <w:r>
              <w:t>Posters on campus</w:t>
            </w:r>
          </w:p>
        </w:tc>
      </w:tr>
      <w:tr w:rsidR="00F93D23" w14:paraId="0C59C54F" w14:textId="77777777" w:rsidTr="00E10706">
        <w:tc>
          <w:tcPr>
            <w:tcW w:w="9576" w:type="dxa"/>
            <w:shd w:val="clear" w:color="auto" w:fill="FEFBE7"/>
          </w:tcPr>
          <w:p w14:paraId="36B301D3" w14:textId="77777777" w:rsidR="00F93D23" w:rsidRDefault="00F93D23" w:rsidP="00E10706">
            <w:pPr>
              <w:keepNext/>
            </w:pPr>
            <w:r>
              <w:t>WWU Tour</w:t>
            </w:r>
          </w:p>
        </w:tc>
      </w:tr>
      <w:tr w:rsidR="00F93D23" w14:paraId="0E93DA6C" w14:textId="77777777" w:rsidTr="00E10706">
        <w:tc>
          <w:tcPr>
            <w:tcW w:w="9576" w:type="dxa"/>
          </w:tcPr>
          <w:p w14:paraId="6AF33061" w14:textId="77777777" w:rsidR="00F93D23" w:rsidRDefault="00F93D23" w:rsidP="00E10706">
            <w:pPr>
              <w:keepNext/>
            </w:pPr>
            <w:r>
              <w:t>Info fair</w:t>
            </w:r>
          </w:p>
        </w:tc>
      </w:tr>
      <w:tr w:rsidR="00F93D23" w14:paraId="019E74BD" w14:textId="77777777" w:rsidTr="00E10706">
        <w:tc>
          <w:tcPr>
            <w:tcW w:w="9576" w:type="dxa"/>
            <w:shd w:val="clear" w:color="auto" w:fill="FEFBE7"/>
          </w:tcPr>
          <w:p w14:paraId="592F2B56" w14:textId="77777777" w:rsidR="00F93D23" w:rsidRDefault="00F93D23" w:rsidP="00E10706">
            <w:pPr>
              <w:keepNext/>
            </w:pPr>
            <w:r>
              <w:t>Info Fair</w:t>
            </w:r>
          </w:p>
        </w:tc>
      </w:tr>
      <w:tr w:rsidR="00F93D23" w14:paraId="5A4F7064" w14:textId="77777777" w:rsidTr="00E10706">
        <w:tc>
          <w:tcPr>
            <w:tcW w:w="9576" w:type="dxa"/>
          </w:tcPr>
          <w:p w14:paraId="36F118C1" w14:textId="77777777" w:rsidR="00F93D23" w:rsidRDefault="00F93D23" w:rsidP="00E10706">
            <w:pPr>
              <w:keepNext/>
            </w:pPr>
            <w:r>
              <w:t>Campus tour</w:t>
            </w:r>
          </w:p>
        </w:tc>
      </w:tr>
      <w:tr w:rsidR="00F93D23" w14:paraId="35368375" w14:textId="77777777" w:rsidTr="00E10706">
        <w:tc>
          <w:tcPr>
            <w:tcW w:w="9576" w:type="dxa"/>
            <w:shd w:val="clear" w:color="auto" w:fill="FEFBE7"/>
          </w:tcPr>
          <w:p w14:paraId="34978E2F" w14:textId="77777777" w:rsidR="00F93D23" w:rsidRDefault="00F93D23" w:rsidP="00E10706">
            <w:pPr>
              <w:keepNext/>
            </w:pPr>
            <w:r>
              <w:t>2014/15 info fair</w:t>
            </w:r>
          </w:p>
        </w:tc>
      </w:tr>
      <w:tr w:rsidR="00F93D23" w14:paraId="384AF823" w14:textId="77777777" w:rsidTr="00E10706">
        <w:tc>
          <w:tcPr>
            <w:tcW w:w="9576" w:type="dxa"/>
          </w:tcPr>
          <w:p w14:paraId="075DE5F1" w14:textId="77777777" w:rsidR="00F93D23" w:rsidRDefault="00F93D23" w:rsidP="00E10706">
            <w:pPr>
              <w:keepNext/>
            </w:pPr>
            <w:proofErr w:type="gramStart"/>
            <w:r>
              <w:t>unsure</w:t>
            </w:r>
            <w:proofErr w:type="gramEnd"/>
          </w:p>
        </w:tc>
      </w:tr>
      <w:tr w:rsidR="00F93D23" w14:paraId="3322B5CE" w14:textId="77777777" w:rsidTr="00E10706">
        <w:tc>
          <w:tcPr>
            <w:tcW w:w="9576" w:type="dxa"/>
            <w:shd w:val="clear" w:color="auto" w:fill="FEFBE7"/>
          </w:tcPr>
          <w:p w14:paraId="2F1E294A" w14:textId="77777777" w:rsidR="00F93D23" w:rsidRDefault="00F93D23" w:rsidP="00E10706">
            <w:pPr>
              <w:keepNext/>
            </w:pPr>
            <w:r>
              <w:t>Scrolling through radio</w:t>
            </w:r>
          </w:p>
        </w:tc>
      </w:tr>
      <w:tr w:rsidR="00F93D23" w14:paraId="44D2BAB5" w14:textId="77777777" w:rsidTr="00E10706">
        <w:tc>
          <w:tcPr>
            <w:tcW w:w="9576" w:type="dxa"/>
          </w:tcPr>
          <w:p w14:paraId="55A562F8" w14:textId="77777777" w:rsidR="00F93D23" w:rsidRDefault="00F93D23" w:rsidP="00E10706">
            <w:pPr>
              <w:keepNext/>
            </w:pPr>
            <w:r>
              <w:t>Browsing the radio</w:t>
            </w:r>
          </w:p>
        </w:tc>
      </w:tr>
      <w:tr w:rsidR="00F93D23" w14:paraId="47BBD68A" w14:textId="77777777" w:rsidTr="00E10706">
        <w:tc>
          <w:tcPr>
            <w:tcW w:w="9576" w:type="dxa"/>
            <w:shd w:val="clear" w:color="auto" w:fill="FEFBE7"/>
          </w:tcPr>
          <w:p w14:paraId="635179D5" w14:textId="77777777" w:rsidR="00F93D23" w:rsidRDefault="00F93D23" w:rsidP="00E10706">
            <w:pPr>
              <w:keepNext/>
            </w:pPr>
            <w:r>
              <w:t>Red Square Info Day, friends, the stickers around campus</w:t>
            </w:r>
          </w:p>
        </w:tc>
      </w:tr>
      <w:tr w:rsidR="00F93D23" w14:paraId="1C757584" w14:textId="77777777" w:rsidTr="00E10706">
        <w:tc>
          <w:tcPr>
            <w:tcW w:w="9576" w:type="dxa"/>
          </w:tcPr>
          <w:p w14:paraId="0C225722" w14:textId="77777777" w:rsidR="00F93D23" w:rsidRDefault="00F93D23" w:rsidP="00E10706">
            <w:pPr>
              <w:keepNext/>
            </w:pPr>
            <w:proofErr w:type="gramStart"/>
            <w:r>
              <w:t>postings</w:t>
            </w:r>
            <w:proofErr w:type="gramEnd"/>
            <w:r>
              <w:t xml:space="preserve"> around campus</w:t>
            </w:r>
          </w:p>
        </w:tc>
      </w:tr>
      <w:tr w:rsidR="00F93D23" w14:paraId="2501DFE6" w14:textId="77777777" w:rsidTr="00E10706">
        <w:tc>
          <w:tcPr>
            <w:tcW w:w="9576" w:type="dxa"/>
            <w:shd w:val="clear" w:color="auto" w:fill="FEFBE7"/>
          </w:tcPr>
          <w:p w14:paraId="612A0B57" w14:textId="77777777" w:rsidR="00F93D23" w:rsidRDefault="00F93D23" w:rsidP="00E10706">
            <w:pPr>
              <w:keepNext/>
            </w:pPr>
            <w:r>
              <w:t>This survey too</w:t>
            </w:r>
          </w:p>
        </w:tc>
      </w:tr>
      <w:tr w:rsidR="00F93D23" w14:paraId="50317219" w14:textId="77777777" w:rsidTr="00E10706">
        <w:tc>
          <w:tcPr>
            <w:tcW w:w="9576" w:type="dxa"/>
          </w:tcPr>
          <w:p w14:paraId="53F7457B" w14:textId="77777777" w:rsidR="00F93D23" w:rsidRDefault="00F93D23" w:rsidP="00E10706">
            <w:pPr>
              <w:keepNext/>
            </w:pPr>
            <w:r>
              <w:t>A friend works at the station</w:t>
            </w:r>
          </w:p>
        </w:tc>
      </w:tr>
      <w:tr w:rsidR="00F93D23" w14:paraId="6EDD7138" w14:textId="77777777" w:rsidTr="00E10706">
        <w:tc>
          <w:tcPr>
            <w:tcW w:w="9576" w:type="dxa"/>
            <w:shd w:val="clear" w:color="auto" w:fill="FEFBE7"/>
          </w:tcPr>
          <w:p w14:paraId="13F310F0" w14:textId="77777777" w:rsidR="00F93D23" w:rsidRDefault="00F93D23" w:rsidP="00E10706">
            <w:pPr>
              <w:keepNext/>
            </w:pPr>
            <w:r>
              <w:t>I have a friend who DJs for KUGS</w:t>
            </w:r>
          </w:p>
        </w:tc>
      </w:tr>
      <w:tr w:rsidR="00F93D23" w14:paraId="75774020" w14:textId="77777777" w:rsidTr="00E10706">
        <w:tc>
          <w:tcPr>
            <w:tcW w:w="9576" w:type="dxa"/>
          </w:tcPr>
          <w:p w14:paraId="404D6DBA" w14:textId="77777777" w:rsidR="00F93D23" w:rsidRDefault="00F93D23" w:rsidP="00E10706">
            <w:pPr>
              <w:keepNext/>
            </w:pPr>
            <w:r>
              <w:t>Freshman orientation 2009, association fair</w:t>
            </w:r>
          </w:p>
        </w:tc>
      </w:tr>
      <w:tr w:rsidR="00F93D23" w14:paraId="1695D925" w14:textId="77777777" w:rsidTr="00E10706">
        <w:tc>
          <w:tcPr>
            <w:tcW w:w="9576" w:type="dxa"/>
            <w:shd w:val="clear" w:color="auto" w:fill="FEFBE7"/>
          </w:tcPr>
          <w:p w14:paraId="7AE3F75E" w14:textId="77777777" w:rsidR="00F93D23" w:rsidRDefault="00F93D23" w:rsidP="00E10706">
            <w:pPr>
              <w:keepNext/>
            </w:pPr>
            <w:r>
              <w:t xml:space="preserve">Know </w:t>
            </w:r>
            <w:proofErr w:type="spellStart"/>
            <w:r>
              <w:t>Dj's</w:t>
            </w:r>
            <w:proofErr w:type="spellEnd"/>
          </w:p>
        </w:tc>
      </w:tr>
      <w:tr w:rsidR="00F93D23" w14:paraId="6DC94309" w14:textId="77777777" w:rsidTr="00E10706">
        <w:tc>
          <w:tcPr>
            <w:tcW w:w="9576" w:type="dxa"/>
          </w:tcPr>
          <w:p w14:paraId="0DB82DFF" w14:textId="77777777" w:rsidR="00F93D23" w:rsidRDefault="00F93D23" w:rsidP="00E10706">
            <w:pPr>
              <w:keepNext/>
            </w:pPr>
            <w:r>
              <w:t>I have also volunteered there for 3 years.</w:t>
            </w:r>
          </w:p>
        </w:tc>
      </w:tr>
      <w:tr w:rsidR="00F93D23" w14:paraId="54C33DD4" w14:textId="77777777" w:rsidTr="00E10706">
        <w:tc>
          <w:tcPr>
            <w:tcW w:w="9576" w:type="dxa"/>
            <w:shd w:val="clear" w:color="auto" w:fill="FEFBE7"/>
          </w:tcPr>
          <w:p w14:paraId="5D1DA156" w14:textId="77777777" w:rsidR="00F93D23" w:rsidRDefault="00F93D23" w:rsidP="00E10706">
            <w:pPr>
              <w:keepNext/>
            </w:pPr>
            <w:r>
              <w:t>Journalism professors</w:t>
            </w:r>
          </w:p>
        </w:tc>
      </w:tr>
      <w:tr w:rsidR="00F93D23" w14:paraId="4D6A56E5" w14:textId="77777777" w:rsidTr="00E10706">
        <w:tc>
          <w:tcPr>
            <w:tcW w:w="9576" w:type="dxa"/>
          </w:tcPr>
          <w:p w14:paraId="6127C2D5" w14:textId="77777777" w:rsidR="00F93D23" w:rsidRDefault="00F93D23" w:rsidP="00E10706">
            <w:pPr>
              <w:keepNext/>
            </w:pPr>
            <w:r>
              <w:t>Didn't know</w:t>
            </w:r>
          </w:p>
        </w:tc>
      </w:tr>
      <w:tr w:rsidR="00F93D23" w14:paraId="709F3D4A" w14:textId="77777777" w:rsidTr="00E10706">
        <w:tc>
          <w:tcPr>
            <w:tcW w:w="9576" w:type="dxa"/>
            <w:shd w:val="clear" w:color="auto" w:fill="FEFBE7"/>
          </w:tcPr>
          <w:p w14:paraId="03947027" w14:textId="77777777" w:rsidR="00F93D23" w:rsidRDefault="00F93D23" w:rsidP="00E10706">
            <w:pPr>
              <w:keepNext/>
            </w:pPr>
            <w:proofErr w:type="gramStart"/>
            <w:r>
              <w:t>posters</w:t>
            </w:r>
            <w:proofErr w:type="gramEnd"/>
          </w:p>
        </w:tc>
      </w:tr>
    </w:tbl>
    <w:p w14:paraId="27FF37C5"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7445E585" w14:textId="77777777" w:rsidTr="00E10706">
        <w:tc>
          <w:tcPr>
            <w:tcW w:w="4788" w:type="dxa"/>
            <w:shd w:val="clear" w:color="auto" w:fill="58595B"/>
          </w:tcPr>
          <w:p w14:paraId="050B4C06" w14:textId="77777777" w:rsidR="00F93D23" w:rsidRDefault="00F93D23" w:rsidP="00E10706">
            <w:pPr>
              <w:pStyle w:val="WhiteText"/>
              <w:keepNext/>
            </w:pPr>
            <w:r>
              <w:t>Statistic</w:t>
            </w:r>
          </w:p>
        </w:tc>
        <w:tc>
          <w:tcPr>
            <w:tcW w:w="4788" w:type="dxa"/>
            <w:shd w:val="clear" w:color="auto" w:fill="58595B"/>
          </w:tcPr>
          <w:p w14:paraId="1D703249" w14:textId="77777777" w:rsidR="00F93D23" w:rsidRDefault="00F93D23" w:rsidP="00E10706">
            <w:pPr>
              <w:pStyle w:val="WhiteText"/>
              <w:keepNext/>
              <w:jc w:val="right"/>
            </w:pPr>
            <w:r>
              <w:t>Value</w:t>
            </w:r>
          </w:p>
        </w:tc>
      </w:tr>
      <w:tr w:rsidR="00F93D23" w14:paraId="6D40D93F" w14:textId="77777777" w:rsidTr="00E10706">
        <w:tc>
          <w:tcPr>
            <w:tcW w:w="4788" w:type="dxa"/>
            <w:shd w:val="clear" w:color="auto" w:fill="FEFBE7"/>
          </w:tcPr>
          <w:p w14:paraId="388318B3" w14:textId="77777777" w:rsidR="00F93D23" w:rsidRDefault="00F93D23" w:rsidP="00E10706">
            <w:pPr>
              <w:keepNext/>
            </w:pPr>
            <w:r>
              <w:t>Min Value</w:t>
            </w:r>
          </w:p>
        </w:tc>
        <w:tc>
          <w:tcPr>
            <w:tcW w:w="4788" w:type="dxa"/>
            <w:shd w:val="clear" w:color="auto" w:fill="FEFBE7"/>
          </w:tcPr>
          <w:p w14:paraId="18576EC2" w14:textId="77777777" w:rsidR="00F93D23" w:rsidRDefault="00F93D23" w:rsidP="00E10706">
            <w:pPr>
              <w:keepNext/>
              <w:jc w:val="right"/>
            </w:pPr>
            <w:r>
              <w:t>1</w:t>
            </w:r>
          </w:p>
        </w:tc>
      </w:tr>
      <w:tr w:rsidR="00F93D23" w14:paraId="6EF4E697" w14:textId="77777777" w:rsidTr="00E10706">
        <w:tc>
          <w:tcPr>
            <w:tcW w:w="4788" w:type="dxa"/>
          </w:tcPr>
          <w:p w14:paraId="6BDB3EBE" w14:textId="77777777" w:rsidR="00F93D23" w:rsidRDefault="00F93D23" w:rsidP="00E10706">
            <w:pPr>
              <w:keepNext/>
            </w:pPr>
            <w:r>
              <w:t>Max Value</w:t>
            </w:r>
          </w:p>
        </w:tc>
        <w:tc>
          <w:tcPr>
            <w:tcW w:w="4788" w:type="dxa"/>
          </w:tcPr>
          <w:p w14:paraId="5502FEC6" w14:textId="77777777" w:rsidR="00F93D23" w:rsidRDefault="00F93D23" w:rsidP="00E10706">
            <w:pPr>
              <w:keepNext/>
              <w:jc w:val="right"/>
            </w:pPr>
            <w:r>
              <w:t>4</w:t>
            </w:r>
          </w:p>
        </w:tc>
      </w:tr>
      <w:tr w:rsidR="00F93D23" w14:paraId="0C3E470B" w14:textId="77777777" w:rsidTr="00E10706">
        <w:tc>
          <w:tcPr>
            <w:tcW w:w="4788" w:type="dxa"/>
            <w:shd w:val="clear" w:color="auto" w:fill="FEFBE7"/>
          </w:tcPr>
          <w:p w14:paraId="443F27F1" w14:textId="77777777" w:rsidR="00F93D23" w:rsidRDefault="00F93D23" w:rsidP="00E10706">
            <w:pPr>
              <w:keepNext/>
            </w:pPr>
            <w:r>
              <w:t>Total Responses</w:t>
            </w:r>
          </w:p>
        </w:tc>
        <w:tc>
          <w:tcPr>
            <w:tcW w:w="4788" w:type="dxa"/>
            <w:shd w:val="clear" w:color="auto" w:fill="FEFBE7"/>
          </w:tcPr>
          <w:p w14:paraId="45EC1068" w14:textId="77777777" w:rsidR="00F93D23" w:rsidRDefault="00F93D23" w:rsidP="00E10706">
            <w:pPr>
              <w:keepNext/>
              <w:jc w:val="right"/>
            </w:pPr>
            <w:r>
              <w:t>139</w:t>
            </w:r>
          </w:p>
        </w:tc>
      </w:tr>
    </w:tbl>
    <w:p w14:paraId="3EAE5B05" w14:textId="77777777" w:rsidR="00A5052D" w:rsidRDefault="00A5052D" w:rsidP="00A5052D">
      <w:pPr>
        <w:jc w:val="center"/>
      </w:pPr>
    </w:p>
    <w:p w14:paraId="119844DB" w14:textId="77777777" w:rsidR="003977A8" w:rsidRDefault="003977A8" w:rsidP="00A5052D">
      <w:pPr>
        <w:jc w:val="center"/>
      </w:pPr>
    </w:p>
    <w:p w14:paraId="29FEB790" w14:textId="7F3439BF" w:rsidR="00A5052D" w:rsidRDefault="00A5052D" w:rsidP="00A5052D">
      <w:pPr>
        <w:jc w:val="center"/>
      </w:pPr>
      <w:r>
        <w:t>Append</w:t>
      </w:r>
      <w:r w:rsidR="003977A8">
        <w:t>ix K</w:t>
      </w:r>
    </w:p>
    <w:p w14:paraId="1F88D6E4" w14:textId="77777777" w:rsidR="00F93D23" w:rsidRDefault="00F93D23" w:rsidP="00F93D23">
      <w:pPr>
        <w:pStyle w:val="QLabel"/>
        <w:keepNext/>
      </w:pPr>
      <w:r>
        <w:t>11.  Do you value WWU having a college student run radio station?</w:t>
      </w:r>
    </w:p>
    <w:tbl>
      <w:tblPr>
        <w:tblStyle w:val="QTable"/>
        <w:tblW w:w="9576" w:type="auto"/>
        <w:tblLook w:val="04E0" w:firstRow="1" w:lastRow="1" w:firstColumn="1" w:lastColumn="0" w:noHBand="0" w:noVBand="1"/>
      </w:tblPr>
      <w:tblGrid>
        <w:gridCol w:w="1077"/>
        <w:gridCol w:w="1406"/>
        <w:gridCol w:w="3588"/>
        <w:gridCol w:w="1492"/>
        <w:gridCol w:w="1307"/>
      </w:tblGrid>
      <w:tr w:rsidR="00F93D23" w14:paraId="7F78F49C" w14:textId="77777777" w:rsidTr="00E10706">
        <w:tc>
          <w:tcPr>
            <w:tcW w:w="1915" w:type="dxa"/>
            <w:shd w:val="clear" w:color="auto" w:fill="58595B"/>
          </w:tcPr>
          <w:p w14:paraId="5FA8B5C7" w14:textId="77777777" w:rsidR="00F93D23" w:rsidRDefault="00F93D23" w:rsidP="00E10706">
            <w:pPr>
              <w:pStyle w:val="WhiteText"/>
              <w:keepNext/>
              <w:jc w:val="center"/>
            </w:pPr>
            <w:r>
              <w:t>#</w:t>
            </w:r>
          </w:p>
        </w:tc>
        <w:tc>
          <w:tcPr>
            <w:tcW w:w="1915" w:type="dxa"/>
            <w:shd w:val="clear" w:color="auto" w:fill="58595B"/>
          </w:tcPr>
          <w:p w14:paraId="66528209" w14:textId="77777777" w:rsidR="00F93D23" w:rsidRDefault="00F93D23" w:rsidP="00E1070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93D23" w14:paraId="5E3D55D6" w14:textId="77777777" w:rsidTr="00E10706">
              <w:tc>
                <w:tcPr>
                  <w:cnfStyle w:val="001000000000" w:firstRow="0" w:lastRow="0" w:firstColumn="1" w:lastColumn="0" w:oddVBand="0" w:evenVBand="0" w:oddHBand="0" w:evenHBand="0" w:firstRowFirstColumn="0" w:firstRowLastColumn="0" w:lastRowFirstColumn="0" w:lastRowLastColumn="0"/>
                  <w:tcW w:w="0" w:type="dxa"/>
                </w:tcPr>
                <w:p w14:paraId="06537EF2" w14:textId="77777777" w:rsidR="00F93D23" w:rsidRDefault="00F93D23" w:rsidP="00E10706">
                  <w:pPr>
                    <w:pStyle w:val="WhiteText"/>
                    <w:rPr>
                      <w:szCs w:val="14"/>
                    </w:rPr>
                  </w:pPr>
                </w:p>
              </w:tc>
              <w:tc>
                <w:tcPr>
                  <w:tcW w:w="3578" w:type="dxa"/>
                </w:tcPr>
                <w:p w14:paraId="4C39BE10"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212CD67" w14:textId="77777777" w:rsidR="00F93D23" w:rsidRDefault="00F93D23" w:rsidP="00E10706"/>
        </w:tc>
        <w:tc>
          <w:tcPr>
            <w:tcW w:w="1915" w:type="dxa"/>
            <w:shd w:val="clear" w:color="auto" w:fill="58595B"/>
          </w:tcPr>
          <w:p w14:paraId="565EE061" w14:textId="77777777" w:rsidR="00F93D23" w:rsidRDefault="00F93D23" w:rsidP="00E10706">
            <w:pPr>
              <w:pStyle w:val="WhiteText"/>
              <w:keepNext/>
              <w:jc w:val="center"/>
            </w:pPr>
            <w:r>
              <w:t>Response</w:t>
            </w:r>
          </w:p>
        </w:tc>
        <w:tc>
          <w:tcPr>
            <w:tcW w:w="1915" w:type="dxa"/>
            <w:shd w:val="clear" w:color="auto" w:fill="58595B"/>
          </w:tcPr>
          <w:p w14:paraId="10D2BBBD" w14:textId="77777777" w:rsidR="00F93D23" w:rsidRDefault="00F93D23" w:rsidP="00E10706">
            <w:pPr>
              <w:pStyle w:val="WhiteText"/>
              <w:keepNext/>
              <w:jc w:val="center"/>
            </w:pPr>
            <w:r>
              <w:t>%</w:t>
            </w:r>
          </w:p>
        </w:tc>
      </w:tr>
      <w:tr w:rsidR="00F93D23" w14:paraId="4229BBE1" w14:textId="77777777" w:rsidTr="00E10706">
        <w:tc>
          <w:tcPr>
            <w:tcW w:w="1915" w:type="dxa"/>
            <w:shd w:val="clear" w:color="auto" w:fill="FEFBE7"/>
          </w:tcPr>
          <w:p w14:paraId="5E4CF24A" w14:textId="77777777" w:rsidR="00F93D23" w:rsidRDefault="00F93D23" w:rsidP="00E10706">
            <w:pPr>
              <w:keepNext/>
              <w:jc w:val="center"/>
            </w:pPr>
            <w:r>
              <w:t>1</w:t>
            </w:r>
          </w:p>
        </w:tc>
        <w:tc>
          <w:tcPr>
            <w:tcW w:w="1915" w:type="dxa"/>
            <w:shd w:val="clear" w:color="auto" w:fill="FEFBE7"/>
          </w:tcPr>
          <w:p w14:paraId="48F7F732" w14:textId="77777777" w:rsidR="00F93D23" w:rsidRDefault="00F93D23" w:rsidP="00E10706">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65"/>
              <w:gridCol w:w="1013"/>
            </w:tblGrid>
            <w:tr w:rsidR="00F93D23" w14:paraId="3DA71657" w14:textId="77777777" w:rsidTr="00E10706">
              <w:tc>
                <w:tcPr>
                  <w:cnfStyle w:val="001000000000" w:firstRow="0" w:lastRow="0" w:firstColumn="1" w:lastColumn="0" w:oddVBand="0" w:evenVBand="0" w:oddHBand="0" w:evenHBand="0" w:firstRowFirstColumn="0" w:firstRowLastColumn="0" w:lastRowFirstColumn="0" w:lastRowLastColumn="0"/>
                  <w:tcW w:w="2565" w:type="dxa"/>
                </w:tcPr>
                <w:p w14:paraId="6BD30BBC" w14:textId="77777777" w:rsidR="00F93D23" w:rsidRDefault="00F93D23" w:rsidP="00E10706">
                  <w:pPr>
                    <w:pStyle w:val="WhiteText"/>
                    <w:rPr>
                      <w:szCs w:val="14"/>
                    </w:rPr>
                  </w:pPr>
                </w:p>
              </w:tc>
              <w:tc>
                <w:tcPr>
                  <w:tcW w:w="1013" w:type="dxa"/>
                </w:tcPr>
                <w:p w14:paraId="1A760B95"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E10DED2" w14:textId="77777777" w:rsidR="00F93D23" w:rsidRDefault="00F93D23" w:rsidP="00E10706"/>
        </w:tc>
        <w:tc>
          <w:tcPr>
            <w:tcW w:w="1915" w:type="dxa"/>
            <w:shd w:val="clear" w:color="auto" w:fill="FEFBE7"/>
          </w:tcPr>
          <w:p w14:paraId="7841089C" w14:textId="77777777" w:rsidR="00F93D23" w:rsidRDefault="00F93D23" w:rsidP="00E10706">
            <w:pPr>
              <w:keepNext/>
              <w:jc w:val="center"/>
            </w:pPr>
            <w:r>
              <w:t>114</w:t>
            </w:r>
          </w:p>
        </w:tc>
        <w:tc>
          <w:tcPr>
            <w:tcW w:w="1915" w:type="dxa"/>
            <w:shd w:val="clear" w:color="auto" w:fill="FEFBE7"/>
          </w:tcPr>
          <w:p w14:paraId="71F43F35" w14:textId="77777777" w:rsidR="00F93D23" w:rsidRDefault="00F93D23" w:rsidP="00E10706">
            <w:pPr>
              <w:keepNext/>
              <w:jc w:val="center"/>
            </w:pPr>
            <w:r>
              <w:t>72%</w:t>
            </w:r>
          </w:p>
        </w:tc>
      </w:tr>
      <w:tr w:rsidR="00F93D23" w14:paraId="7F3673AA" w14:textId="77777777" w:rsidTr="00E10706">
        <w:tc>
          <w:tcPr>
            <w:tcW w:w="1915" w:type="dxa"/>
          </w:tcPr>
          <w:p w14:paraId="561988AB" w14:textId="77777777" w:rsidR="00F93D23" w:rsidRDefault="00F93D23" w:rsidP="00E10706">
            <w:pPr>
              <w:keepNext/>
              <w:jc w:val="center"/>
            </w:pPr>
            <w:r>
              <w:t>2</w:t>
            </w:r>
          </w:p>
        </w:tc>
        <w:tc>
          <w:tcPr>
            <w:tcW w:w="1915" w:type="dxa"/>
          </w:tcPr>
          <w:p w14:paraId="2C9CF179" w14:textId="77777777" w:rsidR="00F93D23" w:rsidRDefault="00F93D23" w:rsidP="00E10706">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5"/>
              <w:gridCol w:w="3353"/>
            </w:tblGrid>
            <w:tr w:rsidR="00F93D23" w14:paraId="363CAF61" w14:textId="77777777" w:rsidTr="00E10706">
              <w:tc>
                <w:tcPr>
                  <w:cnfStyle w:val="001000000000" w:firstRow="0" w:lastRow="0" w:firstColumn="1" w:lastColumn="0" w:oddVBand="0" w:evenVBand="0" w:oddHBand="0" w:evenHBand="0" w:firstRowFirstColumn="0" w:firstRowLastColumn="0" w:lastRowFirstColumn="0" w:lastRowLastColumn="0"/>
                  <w:tcW w:w="225" w:type="dxa"/>
                </w:tcPr>
                <w:p w14:paraId="1BE87145" w14:textId="77777777" w:rsidR="00F93D23" w:rsidRDefault="00F93D23" w:rsidP="00E10706">
                  <w:pPr>
                    <w:pStyle w:val="WhiteText"/>
                    <w:rPr>
                      <w:szCs w:val="14"/>
                    </w:rPr>
                  </w:pPr>
                </w:p>
              </w:tc>
              <w:tc>
                <w:tcPr>
                  <w:tcW w:w="3353" w:type="dxa"/>
                </w:tcPr>
                <w:p w14:paraId="3F4E3464"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5120E7EA" w14:textId="77777777" w:rsidR="00F93D23" w:rsidRDefault="00F93D23" w:rsidP="00E10706"/>
        </w:tc>
        <w:tc>
          <w:tcPr>
            <w:tcW w:w="1915" w:type="dxa"/>
          </w:tcPr>
          <w:p w14:paraId="766DE761" w14:textId="77777777" w:rsidR="00F93D23" w:rsidRDefault="00F93D23" w:rsidP="00E10706">
            <w:pPr>
              <w:keepNext/>
              <w:jc w:val="center"/>
            </w:pPr>
            <w:r>
              <w:t>10</w:t>
            </w:r>
          </w:p>
        </w:tc>
        <w:tc>
          <w:tcPr>
            <w:tcW w:w="1915" w:type="dxa"/>
          </w:tcPr>
          <w:p w14:paraId="7152593D" w14:textId="77777777" w:rsidR="00F93D23" w:rsidRDefault="00F93D23" w:rsidP="00E10706">
            <w:pPr>
              <w:keepNext/>
              <w:jc w:val="center"/>
            </w:pPr>
            <w:r>
              <w:t>6%</w:t>
            </w:r>
          </w:p>
        </w:tc>
      </w:tr>
      <w:tr w:rsidR="00F93D23" w14:paraId="53B1ADAD" w14:textId="77777777" w:rsidTr="00E10706">
        <w:tc>
          <w:tcPr>
            <w:tcW w:w="1915" w:type="dxa"/>
            <w:shd w:val="clear" w:color="auto" w:fill="FEFBE7"/>
          </w:tcPr>
          <w:p w14:paraId="6700405C" w14:textId="77777777" w:rsidR="00F93D23" w:rsidRDefault="00F93D23" w:rsidP="00E10706">
            <w:pPr>
              <w:keepNext/>
              <w:jc w:val="center"/>
            </w:pPr>
            <w:r>
              <w:t>3</w:t>
            </w:r>
          </w:p>
        </w:tc>
        <w:tc>
          <w:tcPr>
            <w:tcW w:w="1915" w:type="dxa"/>
            <w:shd w:val="clear" w:color="auto" w:fill="FEFBE7"/>
          </w:tcPr>
          <w:p w14:paraId="0FB1F027" w14:textId="77777777" w:rsidR="00F93D23" w:rsidRDefault="00F93D23" w:rsidP="00E10706">
            <w:pPr>
              <w:keepNext/>
            </w:pPr>
            <w:r>
              <w:t>Unsure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20"/>
              <w:gridCol w:w="2858"/>
            </w:tblGrid>
            <w:tr w:rsidR="00F93D23" w14:paraId="49B1E6C9" w14:textId="77777777" w:rsidTr="00E10706">
              <w:tc>
                <w:tcPr>
                  <w:cnfStyle w:val="001000000000" w:firstRow="0" w:lastRow="0" w:firstColumn="1" w:lastColumn="0" w:oddVBand="0" w:evenVBand="0" w:oddHBand="0" w:evenHBand="0" w:firstRowFirstColumn="0" w:firstRowLastColumn="0" w:lastRowFirstColumn="0" w:lastRowLastColumn="0"/>
                  <w:tcW w:w="720" w:type="dxa"/>
                </w:tcPr>
                <w:p w14:paraId="3856BCC5" w14:textId="77777777" w:rsidR="00F93D23" w:rsidRDefault="00F93D23" w:rsidP="00E10706">
                  <w:pPr>
                    <w:pStyle w:val="WhiteText"/>
                    <w:rPr>
                      <w:szCs w:val="14"/>
                    </w:rPr>
                  </w:pPr>
                </w:p>
              </w:tc>
              <w:tc>
                <w:tcPr>
                  <w:tcW w:w="2858" w:type="dxa"/>
                </w:tcPr>
                <w:p w14:paraId="729498AC"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8EF80DD" w14:textId="77777777" w:rsidR="00F93D23" w:rsidRDefault="00F93D23" w:rsidP="00E10706"/>
        </w:tc>
        <w:tc>
          <w:tcPr>
            <w:tcW w:w="1915" w:type="dxa"/>
            <w:shd w:val="clear" w:color="auto" w:fill="FEFBE7"/>
          </w:tcPr>
          <w:p w14:paraId="272F81F1" w14:textId="77777777" w:rsidR="00F93D23" w:rsidRDefault="00F93D23" w:rsidP="00E10706">
            <w:pPr>
              <w:keepNext/>
              <w:jc w:val="center"/>
            </w:pPr>
            <w:r>
              <w:t>32</w:t>
            </w:r>
          </w:p>
        </w:tc>
        <w:tc>
          <w:tcPr>
            <w:tcW w:w="1915" w:type="dxa"/>
            <w:shd w:val="clear" w:color="auto" w:fill="FEFBE7"/>
          </w:tcPr>
          <w:p w14:paraId="6498C45A" w14:textId="77777777" w:rsidR="00F93D23" w:rsidRDefault="00F93D23" w:rsidP="00E10706">
            <w:pPr>
              <w:keepNext/>
              <w:jc w:val="center"/>
            </w:pPr>
            <w:r>
              <w:t>20%</w:t>
            </w:r>
          </w:p>
        </w:tc>
      </w:tr>
      <w:tr w:rsidR="00F93D23" w14:paraId="06AD3CBF" w14:textId="77777777" w:rsidTr="00E10706">
        <w:tc>
          <w:tcPr>
            <w:tcW w:w="1915" w:type="dxa"/>
          </w:tcPr>
          <w:p w14:paraId="62609EC9" w14:textId="77777777" w:rsidR="00F93D23" w:rsidRDefault="00F93D23" w:rsidP="00E10706">
            <w:pPr>
              <w:keepNext/>
              <w:jc w:val="center"/>
            </w:pPr>
            <w:r>
              <w:t>4</w:t>
            </w:r>
          </w:p>
        </w:tc>
        <w:tc>
          <w:tcPr>
            <w:tcW w:w="1915" w:type="dxa"/>
          </w:tcPr>
          <w:p w14:paraId="2FB8762A" w14:textId="77777777" w:rsidR="00F93D23" w:rsidRDefault="00F93D23" w:rsidP="00E10706">
            <w:pPr>
              <w:keepNext/>
            </w:pPr>
            <w:r>
              <w:t>Other (please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8"/>
              <w:gridCol w:w="3510"/>
            </w:tblGrid>
            <w:tr w:rsidR="00F93D23" w14:paraId="4FEC64F5" w14:textId="77777777" w:rsidTr="00E10706">
              <w:tc>
                <w:tcPr>
                  <w:cnfStyle w:val="001000000000" w:firstRow="0" w:lastRow="0" w:firstColumn="1" w:lastColumn="0" w:oddVBand="0" w:evenVBand="0" w:oddHBand="0" w:evenHBand="0" w:firstRowFirstColumn="0" w:firstRowLastColumn="0" w:lastRowFirstColumn="0" w:lastRowLastColumn="0"/>
                  <w:tcW w:w="68" w:type="dxa"/>
                </w:tcPr>
                <w:p w14:paraId="5299E75F" w14:textId="77777777" w:rsidR="00F93D23" w:rsidRDefault="00F93D23" w:rsidP="00E10706">
                  <w:pPr>
                    <w:pStyle w:val="WhiteText"/>
                    <w:rPr>
                      <w:szCs w:val="14"/>
                    </w:rPr>
                  </w:pPr>
                </w:p>
              </w:tc>
              <w:tc>
                <w:tcPr>
                  <w:tcW w:w="3510" w:type="dxa"/>
                </w:tcPr>
                <w:p w14:paraId="754E179A" w14:textId="77777777" w:rsidR="00F93D23" w:rsidRDefault="00F93D23" w:rsidP="00E107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AE9E824" w14:textId="77777777" w:rsidR="00F93D23" w:rsidRDefault="00F93D23" w:rsidP="00E10706"/>
        </w:tc>
        <w:tc>
          <w:tcPr>
            <w:tcW w:w="1915" w:type="dxa"/>
          </w:tcPr>
          <w:p w14:paraId="3A7B7E73" w14:textId="77777777" w:rsidR="00F93D23" w:rsidRDefault="00F93D23" w:rsidP="00E10706">
            <w:pPr>
              <w:keepNext/>
              <w:jc w:val="center"/>
            </w:pPr>
            <w:r>
              <w:t>3</w:t>
            </w:r>
          </w:p>
        </w:tc>
        <w:tc>
          <w:tcPr>
            <w:tcW w:w="1915" w:type="dxa"/>
          </w:tcPr>
          <w:p w14:paraId="2EAEE5A8" w14:textId="77777777" w:rsidR="00F93D23" w:rsidRDefault="00F93D23" w:rsidP="00E10706">
            <w:pPr>
              <w:keepNext/>
              <w:jc w:val="center"/>
            </w:pPr>
            <w:r>
              <w:t>2%</w:t>
            </w:r>
          </w:p>
        </w:tc>
      </w:tr>
      <w:tr w:rsidR="00F93D23" w14:paraId="0D6A5E3C" w14:textId="77777777" w:rsidTr="00E10706">
        <w:tc>
          <w:tcPr>
            <w:tcW w:w="1915" w:type="dxa"/>
            <w:tcBorders>
              <w:top w:val="single" w:sz="4" w:space="0" w:color="969696"/>
            </w:tcBorders>
            <w:shd w:val="clear" w:color="auto" w:fill="FEFBE7"/>
          </w:tcPr>
          <w:p w14:paraId="3F000F47" w14:textId="77777777" w:rsidR="00F93D23" w:rsidRDefault="00F93D23" w:rsidP="00E10706">
            <w:pPr>
              <w:keepNext/>
              <w:jc w:val="center"/>
            </w:pPr>
          </w:p>
        </w:tc>
        <w:tc>
          <w:tcPr>
            <w:tcW w:w="1915" w:type="dxa"/>
            <w:tcBorders>
              <w:top w:val="single" w:sz="4" w:space="0" w:color="969696"/>
            </w:tcBorders>
            <w:shd w:val="clear" w:color="auto" w:fill="FEFBE7"/>
          </w:tcPr>
          <w:p w14:paraId="0056F0DC" w14:textId="77777777" w:rsidR="00F93D23" w:rsidRDefault="00F93D23" w:rsidP="00E10706">
            <w:pPr>
              <w:keepNext/>
            </w:pPr>
            <w:r>
              <w:t>Total</w:t>
            </w:r>
          </w:p>
        </w:tc>
        <w:tc>
          <w:tcPr>
            <w:tcW w:w="3588" w:type="dxa"/>
            <w:tcBorders>
              <w:top w:val="single" w:sz="4" w:space="0" w:color="969696"/>
            </w:tcBorders>
            <w:shd w:val="clear" w:color="auto" w:fill="FEFBE7"/>
            <w:noWrap/>
            <w:tcMar>
              <w:left w:w="0" w:type="dxa"/>
              <w:right w:w="0" w:type="dxa"/>
            </w:tcMar>
          </w:tcPr>
          <w:p w14:paraId="2262E823" w14:textId="77777777" w:rsidR="00F93D23" w:rsidRDefault="00F93D23" w:rsidP="00E10706">
            <w:pPr>
              <w:pStyle w:val="WhiteText"/>
              <w:keepNext/>
            </w:pPr>
          </w:p>
        </w:tc>
        <w:tc>
          <w:tcPr>
            <w:tcW w:w="1915" w:type="dxa"/>
            <w:tcBorders>
              <w:top w:val="single" w:sz="4" w:space="0" w:color="969696"/>
            </w:tcBorders>
            <w:shd w:val="clear" w:color="auto" w:fill="FEFBE7"/>
          </w:tcPr>
          <w:p w14:paraId="477053BE" w14:textId="77777777" w:rsidR="00F93D23" w:rsidRDefault="00F93D23" w:rsidP="00E10706">
            <w:pPr>
              <w:keepNext/>
              <w:jc w:val="center"/>
            </w:pPr>
            <w:r>
              <w:t>159</w:t>
            </w:r>
          </w:p>
        </w:tc>
        <w:tc>
          <w:tcPr>
            <w:tcW w:w="1915" w:type="dxa"/>
            <w:tcBorders>
              <w:top w:val="single" w:sz="4" w:space="0" w:color="969696"/>
            </w:tcBorders>
            <w:shd w:val="clear" w:color="auto" w:fill="FEFBE7"/>
          </w:tcPr>
          <w:p w14:paraId="3B497DC2" w14:textId="77777777" w:rsidR="00F93D23" w:rsidRDefault="00F93D23" w:rsidP="00E10706">
            <w:pPr>
              <w:keepNext/>
              <w:jc w:val="center"/>
            </w:pPr>
            <w:r>
              <w:t>100%</w:t>
            </w:r>
          </w:p>
        </w:tc>
      </w:tr>
    </w:tbl>
    <w:p w14:paraId="44ADE6B5" w14:textId="77777777" w:rsidR="00F93D23" w:rsidRDefault="00F93D23" w:rsidP="00F93D23"/>
    <w:p w14:paraId="1BE4329D" w14:textId="7F040A4D" w:rsidR="00640974" w:rsidRDefault="00640974" w:rsidP="00640974">
      <w:pPr>
        <w:jc w:val="center"/>
      </w:pPr>
    </w:p>
    <w:tbl>
      <w:tblPr>
        <w:tblStyle w:val="QTable"/>
        <w:tblW w:w="9576" w:type="auto"/>
        <w:tblLook w:val="04A0" w:firstRow="1" w:lastRow="0" w:firstColumn="1" w:lastColumn="0" w:noHBand="0" w:noVBand="1"/>
      </w:tblPr>
      <w:tblGrid>
        <w:gridCol w:w="8870"/>
      </w:tblGrid>
      <w:tr w:rsidR="00F93D23" w14:paraId="52247650" w14:textId="77777777" w:rsidTr="00E10706">
        <w:tc>
          <w:tcPr>
            <w:tcW w:w="9576" w:type="dxa"/>
            <w:shd w:val="clear" w:color="auto" w:fill="58595B"/>
          </w:tcPr>
          <w:p w14:paraId="5E788F75" w14:textId="77777777" w:rsidR="00F93D23" w:rsidRDefault="00F93D23" w:rsidP="00E10706">
            <w:pPr>
              <w:pStyle w:val="WhiteText"/>
              <w:keepNext/>
            </w:pPr>
            <w:r>
              <w:t>Other (please specify)</w:t>
            </w:r>
          </w:p>
        </w:tc>
      </w:tr>
      <w:tr w:rsidR="00F93D23" w14:paraId="150B86DD" w14:textId="77777777" w:rsidTr="00E10706">
        <w:tc>
          <w:tcPr>
            <w:tcW w:w="9576" w:type="dxa"/>
            <w:shd w:val="clear" w:color="auto" w:fill="FEFBE7"/>
          </w:tcPr>
          <w:p w14:paraId="5BDBA9BC" w14:textId="77777777" w:rsidR="00F93D23" w:rsidRDefault="00F93D23" w:rsidP="00E10706">
            <w:pPr>
              <w:keepNext/>
            </w:pPr>
            <w:r>
              <w:t>Never really thought about it</w:t>
            </w:r>
          </w:p>
        </w:tc>
      </w:tr>
      <w:tr w:rsidR="00F93D23" w14:paraId="49C68DE6" w14:textId="77777777" w:rsidTr="00E10706">
        <w:tc>
          <w:tcPr>
            <w:tcW w:w="9576" w:type="dxa"/>
          </w:tcPr>
          <w:p w14:paraId="76417F88" w14:textId="77777777" w:rsidR="00F93D23" w:rsidRDefault="00F93D23" w:rsidP="00E10706">
            <w:pPr>
              <w:keepNext/>
            </w:pPr>
            <w:proofErr w:type="gramStart"/>
            <w:r>
              <w:t>have</w:t>
            </w:r>
            <w:proofErr w:type="gramEnd"/>
            <w:r>
              <w:t xml:space="preserve"> never really thought about it</w:t>
            </w:r>
          </w:p>
        </w:tc>
      </w:tr>
      <w:tr w:rsidR="00F93D23" w14:paraId="391C01AC" w14:textId="77777777" w:rsidTr="00E10706">
        <w:tc>
          <w:tcPr>
            <w:tcW w:w="9576" w:type="dxa"/>
            <w:shd w:val="clear" w:color="auto" w:fill="FEFBE7"/>
          </w:tcPr>
          <w:p w14:paraId="613E9661" w14:textId="77777777" w:rsidR="00F93D23" w:rsidRDefault="00F93D23" w:rsidP="00E10706">
            <w:pPr>
              <w:keepNext/>
            </w:pPr>
            <w:r>
              <w:t xml:space="preserve">Yes! </w:t>
            </w:r>
            <w:proofErr w:type="spellStart"/>
            <w:r>
              <w:t>Kugs</w:t>
            </w:r>
            <w:proofErr w:type="spellEnd"/>
            <w:r>
              <w:t xml:space="preserve"> gives young people a local voice! And connects </w:t>
            </w:r>
            <w:proofErr w:type="spellStart"/>
            <w:r>
              <w:t>Wwu</w:t>
            </w:r>
            <w:proofErr w:type="spellEnd"/>
            <w:r>
              <w:t xml:space="preserve"> to the community!</w:t>
            </w:r>
          </w:p>
        </w:tc>
      </w:tr>
    </w:tbl>
    <w:p w14:paraId="0278F5AF" w14:textId="77777777" w:rsidR="00F93D23" w:rsidRDefault="00F93D23" w:rsidP="00F93D23"/>
    <w:tbl>
      <w:tblPr>
        <w:tblStyle w:val="QTable"/>
        <w:tblW w:w="9576" w:type="auto"/>
        <w:tblLook w:val="04A0" w:firstRow="1" w:lastRow="0" w:firstColumn="1" w:lastColumn="0" w:noHBand="0" w:noVBand="1"/>
      </w:tblPr>
      <w:tblGrid>
        <w:gridCol w:w="4457"/>
        <w:gridCol w:w="4413"/>
      </w:tblGrid>
      <w:tr w:rsidR="00F93D23" w14:paraId="4774288B" w14:textId="77777777" w:rsidTr="00E10706">
        <w:tc>
          <w:tcPr>
            <w:tcW w:w="4788" w:type="dxa"/>
            <w:shd w:val="clear" w:color="auto" w:fill="58595B"/>
          </w:tcPr>
          <w:p w14:paraId="7575F803" w14:textId="77777777" w:rsidR="00F93D23" w:rsidRDefault="00F93D23" w:rsidP="00E10706">
            <w:pPr>
              <w:pStyle w:val="WhiteText"/>
              <w:keepNext/>
            </w:pPr>
            <w:r>
              <w:t>Statistic</w:t>
            </w:r>
          </w:p>
        </w:tc>
        <w:tc>
          <w:tcPr>
            <w:tcW w:w="4788" w:type="dxa"/>
            <w:shd w:val="clear" w:color="auto" w:fill="58595B"/>
          </w:tcPr>
          <w:p w14:paraId="49B88932" w14:textId="77777777" w:rsidR="00F93D23" w:rsidRDefault="00F93D23" w:rsidP="00E10706">
            <w:pPr>
              <w:pStyle w:val="WhiteText"/>
              <w:keepNext/>
              <w:jc w:val="right"/>
            </w:pPr>
            <w:r>
              <w:t>Value</w:t>
            </w:r>
          </w:p>
        </w:tc>
      </w:tr>
      <w:tr w:rsidR="00F93D23" w14:paraId="61D5D3D8" w14:textId="77777777" w:rsidTr="00E10706">
        <w:tc>
          <w:tcPr>
            <w:tcW w:w="4788" w:type="dxa"/>
            <w:shd w:val="clear" w:color="auto" w:fill="FEFBE7"/>
          </w:tcPr>
          <w:p w14:paraId="4E442D1E" w14:textId="77777777" w:rsidR="00F93D23" w:rsidRDefault="00F93D23" w:rsidP="00E10706">
            <w:pPr>
              <w:keepNext/>
            </w:pPr>
            <w:r>
              <w:t>Min Value</w:t>
            </w:r>
          </w:p>
        </w:tc>
        <w:tc>
          <w:tcPr>
            <w:tcW w:w="4788" w:type="dxa"/>
            <w:shd w:val="clear" w:color="auto" w:fill="FEFBE7"/>
          </w:tcPr>
          <w:p w14:paraId="2883C2D3" w14:textId="77777777" w:rsidR="00F93D23" w:rsidRDefault="00F93D23" w:rsidP="00E10706">
            <w:pPr>
              <w:keepNext/>
              <w:jc w:val="right"/>
            </w:pPr>
            <w:r>
              <w:t>1</w:t>
            </w:r>
          </w:p>
        </w:tc>
      </w:tr>
      <w:tr w:rsidR="00F93D23" w14:paraId="65BB4521" w14:textId="77777777" w:rsidTr="00E10706">
        <w:tc>
          <w:tcPr>
            <w:tcW w:w="4788" w:type="dxa"/>
          </w:tcPr>
          <w:p w14:paraId="632CF256" w14:textId="77777777" w:rsidR="00F93D23" w:rsidRDefault="00F93D23" w:rsidP="00E10706">
            <w:pPr>
              <w:keepNext/>
            </w:pPr>
            <w:r>
              <w:t>Max Value</w:t>
            </w:r>
          </w:p>
        </w:tc>
        <w:tc>
          <w:tcPr>
            <w:tcW w:w="4788" w:type="dxa"/>
          </w:tcPr>
          <w:p w14:paraId="4E59CA86" w14:textId="77777777" w:rsidR="00F93D23" w:rsidRDefault="00F93D23" w:rsidP="00E10706">
            <w:pPr>
              <w:keepNext/>
              <w:jc w:val="right"/>
            </w:pPr>
            <w:r>
              <w:t>4</w:t>
            </w:r>
          </w:p>
        </w:tc>
      </w:tr>
      <w:tr w:rsidR="00F93D23" w14:paraId="4E0D1760" w14:textId="77777777" w:rsidTr="00E10706">
        <w:tc>
          <w:tcPr>
            <w:tcW w:w="4788" w:type="dxa"/>
            <w:shd w:val="clear" w:color="auto" w:fill="FEFBE7"/>
          </w:tcPr>
          <w:p w14:paraId="5C57E3A5" w14:textId="77777777" w:rsidR="00F93D23" w:rsidRDefault="00F93D23" w:rsidP="00E10706">
            <w:pPr>
              <w:keepNext/>
            </w:pPr>
            <w:r>
              <w:t>Mean</w:t>
            </w:r>
          </w:p>
        </w:tc>
        <w:tc>
          <w:tcPr>
            <w:tcW w:w="4788" w:type="dxa"/>
            <w:shd w:val="clear" w:color="auto" w:fill="FEFBE7"/>
          </w:tcPr>
          <w:p w14:paraId="32C516EC" w14:textId="77777777" w:rsidR="00F93D23" w:rsidRDefault="00F93D23" w:rsidP="00E10706">
            <w:pPr>
              <w:keepNext/>
              <w:jc w:val="right"/>
            </w:pPr>
            <w:r>
              <w:t>1.52</w:t>
            </w:r>
          </w:p>
        </w:tc>
      </w:tr>
      <w:tr w:rsidR="00F93D23" w14:paraId="0950DDC3" w14:textId="77777777" w:rsidTr="00E10706">
        <w:tc>
          <w:tcPr>
            <w:tcW w:w="4788" w:type="dxa"/>
          </w:tcPr>
          <w:p w14:paraId="6746AE31" w14:textId="77777777" w:rsidR="00F93D23" w:rsidRDefault="00F93D23" w:rsidP="00E10706">
            <w:pPr>
              <w:keepNext/>
            </w:pPr>
            <w:r>
              <w:t>Variance</w:t>
            </w:r>
          </w:p>
        </w:tc>
        <w:tc>
          <w:tcPr>
            <w:tcW w:w="4788" w:type="dxa"/>
          </w:tcPr>
          <w:p w14:paraId="1D95725B" w14:textId="77777777" w:rsidR="00F93D23" w:rsidRDefault="00F93D23" w:rsidP="00E10706">
            <w:pPr>
              <w:keepNext/>
              <w:jc w:val="right"/>
            </w:pPr>
            <w:r>
              <w:t>0.77</w:t>
            </w:r>
          </w:p>
        </w:tc>
      </w:tr>
      <w:tr w:rsidR="00F93D23" w14:paraId="3E59356E" w14:textId="77777777" w:rsidTr="00E10706">
        <w:tc>
          <w:tcPr>
            <w:tcW w:w="4788" w:type="dxa"/>
            <w:shd w:val="clear" w:color="auto" w:fill="FEFBE7"/>
          </w:tcPr>
          <w:p w14:paraId="7E582700" w14:textId="77777777" w:rsidR="00F93D23" w:rsidRDefault="00F93D23" w:rsidP="00E10706">
            <w:pPr>
              <w:keepNext/>
            </w:pPr>
            <w:r>
              <w:t>Standard Deviation</w:t>
            </w:r>
          </w:p>
        </w:tc>
        <w:tc>
          <w:tcPr>
            <w:tcW w:w="4788" w:type="dxa"/>
            <w:shd w:val="clear" w:color="auto" w:fill="FEFBE7"/>
          </w:tcPr>
          <w:p w14:paraId="16DD2ECD" w14:textId="77777777" w:rsidR="00F93D23" w:rsidRDefault="00F93D23" w:rsidP="00E10706">
            <w:pPr>
              <w:keepNext/>
              <w:jc w:val="right"/>
            </w:pPr>
            <w:r>
              <w:t>0.88</w:t>
            </w:r>
          </w:p>
        </w:tc>
      </w:tr>
      <w:tr w:rsidR="00F93D23" w14:paraId="693B3223" w14:textId="77777777" w:rsidTr="00E10706">
        <w:tc>
          <w:tcPr>
            <w:tcW w:w="4788" w:type="dxa"/>
          </w:tcPr>
          <w:p w14:paraId="7F639752" w14:textId="77777777" w:rsidR="00F93D23" w:rsidRDefault="00F93D23" w:rsidP="00E10706">
            <w:pPr>
              <w:keepNext/>
            </w:pPr>
            <w:r>
              <w:t>Total Responses</w:t>
            </w:r>
          </w:p>
        </w:tc>
        <w:tc>
          <w:tcPr>
            <w:tcW w:w="4788" w:type="dxa"/>
          </w:tcPr>
          <w:p w14:paraId="2AB1273E" w14:textId="77777777" w:rsidR="00F93D23" w:rsidRDefault="00F93D23" w:rsidP="00E10706">
            <w:pPr>
              <w:keepNext/>
              <w:jc w:val="right"/>
            </w:pPr>
            <w:r>
              <w:t>159</w:t>
            </w:r>
          </w:p>
        </w:tc>
      </w:tr>
    </w:tbl>
    <w:p w14:paraId="1EFF66E5" w14:textId="77777777" w:rsidR="00F93D23" w:rsidRDefault="00F93D23" w:rsidP="00F93D23"/>
    <w:p w14:paraId="7423FB7C" w14:textId="77777777" w:rsidR="00640974" w:rsidRDefault="00640974" w:rsidP="00F93D23"/>
    <w:p w14:paraId="2373ADD9" w14:textId="77777777" w:rsidR="00640974" w:rsidRDefault="00640974" w:rsidP="00F93D23"/>
    <w:p w14:paraId="27E12398" w14:textId="77777777" w:rsidR="00640974" w:rsidRDefault="00640974" w:rsidP="00F93D23"/>
    <w:p w14:paraId="031F35D2" w14:textId="77777777" w:rsidR="00640974" w:rsidRDefault="00640974" w:rsidP="00F93D23"/>
    <w:p w14:paraId="5F606439" w14:textId="77777777" w:rsidR="00640974" w:rsidRDefault="00640974" w:rsidP="00F93D23"/>
    <w:p w14:paraId="0FF1BBA0" w14:textId="77777777" w:rsidR="00640974" w:rsidRDefault="00640974" w:rsidP="00F93D23"/>
    <w:p w14:paraId="47B7963B" w14:textId="77777777" w:rsidR="00640974" w:rsidRDefault="00640974" w:rsidP="00F93D23"/>
    <w:p w14:paraId="690B3C9C" w14:textId="36CB7544" w:rsidR="00640974" w:rsidRDefault="003977A8" w:rsidP="00640974">
      <w:pPr>
        <w:jc w:val="center"/>
      </w:pPr>
      <w:r>
        <w:t>Appendix L</w:t>
      </w:r>
    </w:p>
    <w:p w14:paraId="6F210B14" w14:textId="77777777" w:rsidR="00640974" w:rsidRDefault="00640974" w:rsidP="00F93D23"/>
    <w:p w14:paraId="61B2F95F" w14:textId="77777777" w:rsidR="00640974" w:rsidRDefault="00640974" w:rsidP="00F93D23"/>
    <w:p w14:paraId="2A159C23" w14:textId="77777777" w:rsidR="00640974" w:rsidRDefault="00640974" w:rsidP="00F93D23"/>
    <w:p w14:paraId="1A13B067" w14:textId="77777777" w:rsidR="00640974" w:rsidRDefault="00640974" w:rsidP="00F93D23"/>
    <w:p w14:paraId="0063100D" w14:textId="77777777" w:rsidR="00640974" w:rsidRDefault="00640974" w:rsidP="00F93D23"/>
    <w:p w14:paraId="736B71C6" w14:textId="77777777" w:rsidR="00640974" w:rsidRDefault="00640974" w:rsidP="00F93D23"/>
    <w:p w14:paraId="7BF8BBD4" w14:textId="77777777" w:rsidR="00640974" w:rsidRDefault="00640974" w:rsidP="00F93D23"/>
    <w:p w14:paraId="104AA8D5" w14:textId="77777777" w:rsidR="00640974" w:rsidRDefault="00640974" w:rsidP="00F93D23"/>
    <w:p w14:paraId="1B3BADC0" w14:textId="77777777" w:rsidR="00640974" w:rsidRDefault="00640974" w:rsidP="00F93D23"/>
    <w:p w14:paraId="7FAFDFEB" w14:textId="77777777" w:rsidR="00640974" w:rsidRDefault="00640974" w:rsidP="00F93D23"/>
    <w:p w14:paraId="471B3489" w14:textId="77777777" w:rsidR="00F93D23" w:rsidRDefault="00F93D23" w:rsidP="00F93D23">
      <w:pPr>
        <w:pStyle w:val="QLabel"/>
        <w:keepNext/>
      </w:pPr>
      <w:r>
        <w:t>12.  Do you have any suggestions for KUGS 89.3 FM?</w:t>
      </w:r>
    </w:p>
    <w:tbl>
      <w:tblPr>
        <w:tblStyle w:val="QTable"/>
        <w:tblW w:w="9576" w:type="auto"/>
        <w:tblLook w:val="04A0" w:firstRow="1" w:lastRow="0" w:firstColumn="1" w:lastColumn="0" w:noHBand="0" w:noVBand="1"/>
      </w:tblPr>
      <w:tblGrid>
        <w:gridCol w:w="8870"/>
      </w:tblGrid>
      <w:tr w:rsidR="00F93D23" w14:paraId="1FC66AB8" w14:textId="77777777" w:rsidTr="00E10706">
        <w:tc>
          <w:tcPr>
            <w:tcW w:w="9576" w:type="dxa"/>
            <w:shd w:val="clear" w:color="auto" w:fill="58595B"/>
          </w:tcPr>
          <w:p w14:paraId="79BB4156" w14:textId="77777777" w:rsidR="00F93D23" w:rsidRDefault="00F93D23" w:rsidP="00E10706">
            <w:pPr>
              <w:pStyle w:val="WhiteText"/>
              <w:keepNext/>
            </w:pPr>
            <w:r>
              <w:t>Text Response</w:t>
            </w:r>
          </w:p>
        </w:tc>
      </w:tr>
      <w:tr w:rsidR="00F93D23" w:rsidRPr="00640974" w14:paraId="78D07BF5" w14:textId="77777777" w:rsidTr="00E10706">
        <w:tc>
          <w:tcPr>
            <w:tcW w:w="9576" w:type="dxa"/>
            <w:shd w:val="clear" w:color="auto" w:fill="FEFBE7"/>
          </w:tcPr>
          <w:p w14:paraId="19F8CCAB" w14:textId="77777777" w:rsidR="00F93D23" w:rsidRPr="00640974" w:rsidRDefault="00F93D23" w:rsidP="00E10706">
            <w:pPr>
              <w:keepNext/>
              <w:rPr>
                <w:sz w:val="20"/>
                <w:szCs w:val="20"/>
              </w:rPr>
            </w:pPr>
            <w:r w:rsidRPr="00640974">
              <w:rPr>
                <w:sz w:val="20"/>
                <w:szCs w:val="20"/>
              </w:rPr>
              <w:t>Advertise the live streaming more, and encourage dorms/RAs to play the station during events to spread the word.</w:t>
            </w:r>
          </w:p>
        </w:tc>
      </w:tr>
      <w:tr w:rsidR="00F93D23" w:rsidRPr="00640974" w14:paraId="67696109" w14:textId="77777777" w:rsidTr="00E10706">
        <w:tc>
          <w:tcPr>
            <w:tcW w:w="9576" w:type="dxa"/>
          </w:tcPr>
          <w:p w14:paraId="71305CEA" w14:textId="77777777" w:rsidR="00F93D23" w:rsidRPr="00640974" w:rsidRDefault="00F93D23" w:rsidP="00E10706">
            <w:pPr>
              <w:keepNext/>
              <w:rPr>
                <w:sz w:val="20"/>
                <w:szCs w:val="20"/>
              </w:rPr>
            </w:pPr>
            <w:r w:rsidRPr="00640974">
              <w:rPr>
                <w:sz w:val="20"/>
                <w:szCs w:val="20"/>
              </w:rPr>
              <w:t xml:space="preserve">Play some </w:t>
            </w:r>
            <w:proofErr w:type="spellStart"/>
            <w:r w:rsidRPr="00640974">
              <w:rPr>
                <w:sz w:val="20"/>
                <w:szCs w:val="20"/>
              </w:rPr>
              <w:t>chillstep</w:t>
            </w:r>
            <w:proofErr w:type="spellEnd"/>
            <w:r w:rsidRPr="00640974">
              <w:rPr>
                <w:sz w:val="20"/>
                <w:szCs w:val="20"/>
              </w:rPr>
              <w:t xml:space="preserve"> if you </w:t>
            </w:r>
            <w:proofErr w:type="spellStart"/>
            <w:r w:rsidRPr="00640974">
              <w:rPr>
                <w:sz w:val="20"/>
                <w:szCs w:val="20"/>
              </w:rPr>
              <w:t>dont</w:t>
            </w:r>
            <w:proofErr w:type="spellEnd"/>
            <w:r w:rsidRPr="00640974">
              <w:rPr>
                <w:sz w:val="20"/>
                <w:szCs w:val="20"/>
              </w:rPr>
              <w:t xml:space="preserve"> already. Many students enjoy that for homework purpose listening.</w:t>
            </w:r>
          </w:p>
        </w:tc>
      </w:tr>
      <w:tr w:rsidR="00F93D23" w:rsidRPr="00640974" w14:paraId="6AFA1340" w14:textId="77777777" w:rsidTr="00E10706">
        <w:tc>
          <w:tcPr>
            <w:tcW w:w="9576" w:type="dxa"/>
            <w:shd w:val="clear" w:color="auto" w:fill="FEFBE7"/>
          </w:tcPr>
          <w:p w14:paraId="50BC82FD" w14:textId="77777777" w:rsidR="00F93D23" w:rsidRPr="00640974" w:rsidRDefault="00F93D23" w:rsidP="00E10706">
            <w:pPr>
              <w:keepNext/>
              <w:rPr>
                <w:sz w:val="20"/>
                <w:szCs w:val="20"/>
              </w:rPr>
            </w:pPr>
            <w:r w:rsidRPr="00640974">
              <w:rPr>
                <w:sz w:val="20"/>
                <w:szCs w:val="20"/>
              </w:rPr>
              <w:t>Play better music</w:t>
            </w:r>
          </w:p>
        </w:tc>
      </w:tr>
      <w:tr w:rsidR="00F93D23" w:rsidRPr="00640974" w14:paraId="17A43F52" w14:textId="77777777" w:rsidTr="00E10706">
        <w:tc>
          <w:tcPr>
            <w:tcW w:w="9576" w:type="dxa"/>
          </w:tcPr>
          <w:p w14:paraId="16C17B4F" w14:textId="77777777" w:rsidR="00F93D23" w:rsidRPr="00640974" w:rsidRDefault="00F93D23" w:rsidP="00E10706">
            <w:pPr>
              <w:keepNext/>
              <w:rPr>
                <w:sz w:val="20"/>
                <w:szCs w:val="20"/>
              </w:rPr>
            </w:pPr>
            <w:r w:rsidRPr="00640974">
              <w:rPr>
                <w:sz w:val="20"/>
                <w:szCs w:val="20"/>
              </w:rPr>
              <w:t>Different methods of advertising, more conversation about the student DJ aspect.</w:t>
            </w:r>
          </w:p>
        </w:tc>
      </w:tr>
      <w:tr w:rsidR="00F93D23" w:rsidRPr="00640974" w14:paraId="001C953F" w14:textId="77777777" w:rsidTr="00E10706">
        <w:tc>
          <w:tcPr>
            <w:tcW w:w="9576" w:type="dxa"/>
            <w:shd w:val="clear" w:color="auto" w:fill="FEFBE7"/>
          </w:tcPr>
          <w:p w14:paraId="131DFA6B" w14:textId="77777777" w:rsidR="00F93D23" w:rsidRPr="00640974" w:rsidRDefault="00F93D23" w:rsidP="00E10706">
            <w:pPr>
              <w:keepNext/>
              <w:rPr>
                <w:sz w:val="20"/>
                <w:szCs w:val="20"/>
              </w:rPr>
            </w:pPr>
            <w:r w:rsidRPr="00640974">
              <w:rPr>
                <w:sz w:val="20"/>
                <w:szCs w:val="20"/>
              </w:rPr>
              <w:t>Nope :)</w:t>
            </w:r>
          </w:p>
        </w:tc>
      </w:tr>
      <w:tr w:rsidR="00F93D23" w:rsidRPr="00640974" w14:paraId="140D13B3" w14:textId="77777777" w:rsidTr="00E10706">
        <w:tc>
          <w:tcPr>
            <w:tcW w:w="9576" w:type="dxa"/>
          </w:tcPr>
          <w:p w14:paraId="6396321B" w14:textId="77777777" w:rsidR="00F93D23" w:rsidRPr="00640974" w:rsidRDefault="00F93D23" w:rsidP="00E10706">
            <w:pPr>
              <w:keepNext/>
              <w:rPr>
                <w:sz w:val="20"/>
                <w:szCs w:val="20"/>
              </w:rPr>
            </w:pPr>
            <w:r w:rsidRPr="00640974">
              <w:rPr>
                <w:sz w:val="20"/>
                <w:szCs w:val="20"/>
              </w:rPr>
              <w:t xml:space="preserve">Keep </w:t>
            </w:r>
            <w:proofErr w:type="spellStart"/>
            <w:r w:rsidRPr="00640974">
              <w:rPr>
                <w:sz w:val="20"/>
                <w:szCs w:val="20"/>
              </w:rPr>
              <w:t>rockin</w:t>
            </w:r>
            <w:proofErr w:type="spellEnd"/>
            <w:r w:rsidRPr="00640974">
              <w:rPr>
                <w:sz w:val="20"/>
                <w:szCs w:val="20"/>
              </w:rPr>
              <w:t>'!</w:t>
            </w:r>
          </w:p>
        </w:tc>
      </w:tr>
      <w:tr w:rsidR="00F93D23" w:rsidRPr="00640974" w14:paraId="687FA179" w14:textId="77777777" w:rsidTr="00E10706">
        <w:tc>
          <w:tcPr>
            <w:tcW w:w="9576" w:type="dxa"/>
            <w:shd w:val="clear" w:color="auto" w:fill="FEFBE7"/>
          </w:tcPr>
          <w:p w14:paraId="54B96C61" w14:textId="77777777" w:rsidR="00F93D23" w:rsidRPr="00640974" w:rsidRDefault="00F93D23" w:rsidP="00E10706">
            <w:pPr>
              <w:keepNext/>
              <w:rPr>
                <w:sz w:val="20"/>
                <w:szCs w:val="20"/>
              </w:rPr>
            </w:pPr>
            <w:r w:rsidRPr="00640974">
              <w:rPr>
                <w:sz w:val="20"/>
                <w:szCs w:val="20"/>
              </w:rPr>
              <w:t>Greater variety of music</w:t>
            </w:r>
          </w:p>
        </w:tc>
      </w:tr>
      <w:tr w:rsidR="00F93D23" w:rsidRPr="00640974" w14:paraId="77337413" w14:textId="77777777" w:rsidTr="00E10706">
        <w:tc>
          <w:tcPr>
            <w:tcW w:w="9576" w:type="dxa"/>
          </w:tcPr>
          <w:p w14:paraId="03628FCE" w14:textId="77777777" w:rsidR="00F93D23" w:rsidRPr="00640974" w:rsidRDefault="00F93D23" w:rsidP="00E10706">
            <w:pPr>
              <w:keepNext/>
              <w:rPr>
                <w:sz w:val="20"/>
                <w:szCs w:val="20"/>
              </w:rPr>
            </w:pPr>
            <w:r w:rsidRPr="00640974">
              <w:rPr>
                <w:sz w:val="20"/>
                <w:szCs w:val="20"/>
              </w:rPr>
              <w:t xml:space="preserve">Less </w:t>
            </w:r>
            <w:proofErr w:type="spellStart"/>
            <w:r w:rsidRPr="00640974">
              <w:rPr>
                <w:sz w:val="20"/>
                <w:szCs w:val="20"/>
              </w:rPr>
              <w:t>histper</w:t>
            </w:r>
            <w:proofErr w:type="spellEnd"/>
            <w:r w:rsidRPr="00640974">
              <w:rPr>
                <w:sz w:val="20"/>
                <w:szCs w:val="20"/>
              </w:rPr>
              <w:t xml:space="preserve"> </w:t>
            </w:r>
            <w:proofErr w:type="spellStart"/>
            <w:r w:rsidRPr="00640974">
              <w:rPr>
                <w:sz w:val="20"/>
                <w:szCs w:val="20"/>
              </w:rPr>
              <w:t>pompusness</w:t>
            </w:r>
            <w:proofErr w:type="spellEnd"/>
            <w:proofErr w:type="gramStart"/>
            <w:r w:rsidRPr="00640974">
              <w:rPr>
                <w:sz w:val="20"/>
                <w:szCs w:val="20"/>
              </w:rPr>
              <w:t>..</w:t>
            </w:r>
            <w:proofErr w:type="gramEnd"/>
            <w:r w:rsidRPr="00640974">
              <w:rPr>
                <w:sz w:val="20"/>
                <w:szCs w:val="20"/>
              </w:rPr>
              <w:t xml:space="preserve"> </w:t>
            </w:r>
            <w:proofErr w:type="gramStart"/>
            <w:r w:rsidRPr="00640974">
              <w:rPr>
                <w:sz w:val="20"/>
                <w:szCs w:val="20"/>
              </w:rPr>
              <w:t>more</w:t>
            </w:r>
            <w:proofErr w:type="gramEnd"/>
            <w:r w:rsidRPr="00640974">
              <w:rPr>
                <w:sz w:val="20"/>
                <w:szCs w:val="20"/>
              </w:rPr>
              <w:t xml:space="preserve"> community</w:t>
            </w:r>
          </w:p>
        </w:tc>
      </w:tr>
      <w:tr w:rsidR="00F93D23" w:rsidRPr="00640974" w14:paraId="6A2125D5" w14:textId="77777777" w:rsidTr="00E10706">
        <w:tc>
          <w:tcPr>
            <w:tcW w:w="9576" w:type="dxa"/>
            <w:shd w:val="clear" w:color="auto" w:fill="FEFBE7"/>
          </w:tcPr>
          <w:p w14:paraId="0BF8FD7C" w14:textId="77777777" w:rsidR="00F93D23" w:rsidRPr="00640974" w:rsidRDefault="00F93D23" w:rsidP="00E10706">
            <w:pPr>
              <w:keepNext/>
              <w:rPr>
                <w:sz w:val="20"/>
                <w:szCs w:val="20"/>
              </w:rPr>
            </w:pPr>
            <w:r w:rsidRPr="00640974">
              <w:rPr>
                <w:sz w:val="20"/>
                <w:szCs w:val="20"/>
              </w:rPr>
              <w:t>Create a better awareness about KGUS with more than flyers and posters</w:t>
            </w:r>
          </w:p>
        </w:tc>
      </w:tr>
      <w:tr w:rsidR="00F93D23" w:rsidRPr="00640974" w14:paraId="0985D625" w14:textId="77777777" w:rsidTr="00E10706">
        <w:tc>
          <w:tcPr>
            <w:tcW w:w="9576" w:type="dxa"/>
          </w:tcPr>
          <w:p w14:paraId="14B54788" w14:textId="77777777" w:rsidR="00F93D23" w:rsidRPr="00640974" w:rsidRDefault="00F93D23" w:rsidP="00E10706">
            <w:pPr>
              <w:keepNext/>
              <w:rPr>
                <w:sz w:val="20"/>
                <w:szCs w:val="20"/>
              </w:rPr>
            </w:pPr>
            <w:r w:rsidRPr="00640974">
              <w:rPr>
                <w:sz w:val="20"/>
                <w:szCs w:val="20"/>
              </w:rPr>
              <w:t>None.</w:t>
            </w:r>
          </w:p>
        </w:tc>
      </w:tr>
      <w:tr w:rsidR="00F93D23" w:rsidRPr="00640974" w14:paraId="1A176989" w14:textId="77777777" w:rsidTr="00E10706">
        <w:tc>
          <w:tcPr>
            <w:tcW w:w="9576" w:type="dxa"/>
            <w:shd w:val="clear" w:color="auto" w:fill="FEFBE7"/>
          </w:tcPr>
          <w:p w14:paraId="6E750395" w14:textId="77777777" w:rsidR="00F93D23" w:rsidRPr="00640974" w:rsidRDefault="00F93D23" w:rsidP="00E10706">
            <w:pPr>
              <w:keepNext/>
              <w:rPr>
                <w:sz w:val="20"/>
                <w:szCs w:val="20"/>
              </w:rPr>
            </w:pPr>
            <w:r w:rsidRPr="00640974">
              <w:rPr>
                <w:sz w:val="20"/>
                <w:szCs w:val="20"/>
              </w:rPr>
              <w:t>Throwbacks. Throwbacks. Throwbacks.</w:t>
            </w:r>
          </w:p>
        </w:tc>
      </w:tr>
      <w:tr w:rsidR="00F93D23" w:rsidRPr="00640974" w14:paraId="0349861C" w14:textId="77777777" w:rsidTr="00E10706">
        <w:tc>
          <w:tcPr>
            <w:tcW w:w="9576" w:type="dxa"/>
          </w:tcPr>
          <w:p w14:paraId="0F3870BC" w14:textId="77777777" w:rsidR="00F93D23" w:rsidRPr="00640974" w:rsidRDefault="00F93D23" w:rsidP="00E10706">
            <w:pPr>
              <w:keepNext/>
              <w:rPr>
                <w:sz w:val="20"/>
                <w:szCs w:val="20"/>
              </w:rPr>
            </w:pPr>
            <w:r w:rsidRPr="00640974">
              <w:rPr>
                <w:sz w:val="20"/>
                <w:szCs w:val="20"/>
              </w:rPr>
              <w:t>No</w:t>
            </w:r>
          </w:p>
        </w:tc>
      </w:tr>
      <w:tr w:rsidR="00F93D23" w:rsidRPr="00640974" w14:paraId="4AFA4171" w14:textId="77777777" w:rsidTr="00E10706">
        <w:tc>
          <w:tcPr>
            <w:tcW w:w="9576" w:type="dxa"/>
            <w:shd w:val="clear" w:color="auto" w:fill="FEFBE7"/>
          </w:tcPr>
          <w:p w14:paraId="36AAA149" w14:textId="77777777" w:rsidR="00F93D23" w:rsidRPr="00640974" w:rsidRDefault="00F93D23" w:rsidP="00E10706">
            <w:pPr>
              <w:keepNext/>
              <w:rPr>
                <w:sz w:val="20"/>
                <w:szCs w:val="20"/>
              </w:rPr>
            </w:pPr>
            <w:r w:rsidRPr="00640974">
              <w:rPr>
                <w:sz w:val="20"/>
                <w:szCs w:val="20"/>
              </w:rPr>
              <w:t>Stream online!</w:t>
            </w:r>
          </w:p>
        </w:tc>
      </w:tr>
      <w:tr w:rsidR="00F93D23" w:rsidRPr="00640974" w14:paraId="00614B0C" w14:textId="77777777" w:rsidTr="00E10706">
        <w:tc>
          <w:tcPr>
            <w:tcW w:w="9576" w:type="dxa"/>
          </w:tcPr>
          <w:p w14:paraId="7DAD674F" w14:textId="77777777" w:rsidR="00F93D23" w:rsidRPr="00640974" w:rsidRDefault="00F93D23" w:rsidP="00E10706">
            <w:pPr>
              <w:keepNext/>
              <w:rPr>
                <w:sz w:val="20"/>
                <w:szCs w:val="20"/>
              </w:rPr>
            </w:pPr>
            <w:r w:rsidRPr="00640974">
              <w:rPr>
                <w:sz w:val="20"/>
                <w:szCs w:val="20"/>
              </w:rPr>
              <w:t>Talk more enthusiastically please</w:t>
            </w:r>
          </w:p>
        </w:tc>
      </w:tr>
      <w:tr w:rsidR="00F93D23" w:rsidRPr="00640974" w14:paraId="2BC32CC8" w14:textId="77777777" w:rsidTr="00E10706">
        <w:tc>
          <w:tcPr>
            <w:tcW w:w="9576" w:type="dxa"/>
            <w:shd w:val="clear" w:color="auto" w:fill="FEFBE7"/>
          </w:tcPr>
          <w:p w14:paraId="2F88BCE3" w14:textId="77777777" w:rsidR="00F93D23" w:rsidRPr="00640974" w:rsidRDefault="00F93D23" w:rsidP="00E10706">
            <w:pPr>
              <w:keepNext/>
              <w:rPr>
                <w:sz w:val="20"/>
                <w:szCs w:val="20"/>
              </w:rPr>
            </w:pPr>
            <w:r w:rsidRPr="00640974">
              <w:rPr>
                <w:sz w:val="20"/>
                <w:szCs w:val="20"/>
              </w:rPr>
              <w:t xml:space="preserve">While I understand that Music for the Masses brings listeners, I would argue that most of the people attending WWU aren't exactly "the masses" and would rather have some more interesting/unique tunes or genres being played. Things like reggae, techno, rock, jazz, etc. If someone is looking for what every radio station is playing, they are most likely just on </w:t>
            </w:r>
            <w:proofErr w:type="spellStart"/>
            <w:r w:rsidRPr="00640974">
              <w:rPr>
                <w:sz w:val="20"/>
                <w:szCs w:val="20"/>
              </w:rPr>
              <w:t>pandora</w:t>
            </w:r>
            <w:proofErr w:type="spellEnd"/>
            <w:r w:rsidRPr="00640974">
              <w:rPr>
                <w:sz w:val="20"/>
                <w:szCs w:val="20"/>
              </w:rPr>
              <w:t xml:space="preserve"> or some other streaming site, but it is my perception that the audience base would be more interested in a more defining sound. Just my $ 0.02.</w:t>
            </w:r>
          </w:p>
        </w:tc>
      </w:tr>
      <w:tr w:rsidR="00F93D23" w:rsidRPr="00640974" w14:paraId="17B9E7AE" w14:textId="77777777" w:rsidTr="00E10706">
        <w:tc>
          <w:tcPr>
            <w:tcW w:w="9576" w:type="dxa"/>
          </w:tcPr>
          <w:p w14:paraId="7999AE20" w14:textId="77777777" w:rsidR="00F93D23" w:rsidRPr="00640974" w:rsidRDefault="00F93D23" w:rsidP="00E10706">
            <w:pPr>
              <w:keepNext/>
              <w:rPr>
                <w:sz w:val="20"/>
                <w:szCs w:val="20"/>
              </w:rPr>
            </w:pPr>
            <w:r w:rsidRPr="00640974">
              <w:rPr>
                <w:sz w:val="20"/>
                <w:szCs w:val="20"/>
              </w:rPr>
              <w:t xml:space="preserve">I would suggest putting on more events, live shows, </w:t>
            </w:r>
            <w:proofErr w:type="gramStart"/>
            <w:r w:rsidRPr="00640974">
              <w:rPr>
                <w:sz w:val="20"/>
                <w:szCs w:val="20"/>
              </w:rPr>
              <w:t>poster</w:t>
            </w:r>
            <w:proofErr w:type="gramEnd"/>
            <w:r w:rsidRPr="00640974">
              <w:rPr>
                <w:sz w:val="20"/>
                <w:szCs w:val="20"/>
              </w:rPr>
              <w:t>/record sales. Also I didn't know that you had a website or could stream online, I would broadcast this more.</w:t>
            </w:r>
          </w:p>
        </w:tc>
      </w:tr>
      <w:tr w:rsidR="00F93D23" w:rsidRPr="00640974" w14:paraId="756CE439" w14:textId="77777777" w:rsidTr="00E10706">
        <w:tc>
          <w:tcPr>
            <w:tcW w:w="9576" w:type="dxa"/>
            <w:shd w:val="clear" w:color="auto" w:fill="FEFBE7"/>
          </w:tcPr>
          <w:p w14:paraId="51F9C0F9" w14:textId="77777777" w:rsidR="00F93D23" w:rsidRPr="00640974" w:rsidRDefault="00F93D23" w:rsidP="00E10706">
            <w:pPr>
              <w:keepNext/>
              <w:rPr>
                <w:sz w:val="20"/>
                <w:szCs w:val="20"/>
              </w:rPr>
            </w:pPr>
            <w:r w:rsidRPr="00640974">
              <w:rPr>
                <w:sz w:val="20"/>
                <w:szCs w:val="20"/>
              </w:rPr>
              <w:t>More accessible music. It's shit about half the time, so I don't listen anymore.</w:t>
            </w:r>
          </w:p>
        </w:tc>
      </w:tr>
      <w:tr w:rsidR="00F93D23" w:rsidRPr="00640974" w14:paraId="57BF1D7A" w14:textId="77777777" w:rsidTr="00E10706">
        <w:tc>
          <w:tcPr>
            <w:tcW w:w="9576" w:type="dxa"/>
          </w:tcPr>
          <w:p w14:paraId="6D7C61C1" w14:textId="77777777" w:rsidR="00F93D23" w:rsidRPr="00640974" w:rsidRDefault="00F93D23" w:rsidP="00E10706">
            <w:pPr>
              <w:keepNext/>
              <w:rPr>
                <w:sz w:val="20"/>
                <w:szCs w:val="20"/>
              </w:rPr>
            </w:pPr>
            <w:r w:rsidRPr="00640974">
              <w:rPr>
                <w:sz w:val="20"/>
                <w:szCs w:val="20"/>
              </w:rPr>
              <w:t>Have more world music-oriented specialty shows.</w:t>
            </w:r>
          </w:p>
        </w:tc>
      </w:tr>
      <w:tr w:rsidR="00F93D23" w:rsidRPr="00640974" w14:paraId="35694F9E" w14:textId="77777777" w:rsidTr="00E10706">
        <w:tc>
          <w:tcPr>
            <w:tcW w:w="9576" w:type="dxa"/>
            <w:shd w:val="clear" w:color="auto" w:fill="FEFBE7"/>
          </w:tcPr>
          <w:p w14:paraId="59DAAE9B" w14:textId="77777777" w:rsidR="00F93D23" w:rsidRPr="00640974" w:rsidRDefault="00F93D23" w:rsidP="00E10706">
            <w:pPr>
              <w:keepNext/>
              <w:rPr>
                <w:sz w:val="20"/>
                <w:szCs w:val="20"/>
              </w:rPr>
            </w:pPr>
            <w:r w:rsidRPr="00640974">
              <w:rPr>
                <w:sz w:val="20"/>
                <w:szCs w:val="20"/>
              </w:rPr>
              <w:t xml:space="preserve">Play some Salsa and </w:t>
            </w:r>
            <w:proofErr w:type="spellStart"/>
            <w:r w:rsidRPr="00640974">
              <w:rPr>
                <w:sz w:val="20"/>
                <w:szCs w:val="20"/>
              </w:rPr>
              <w:t>Bachata</w:t>
            </w:r>
            <w:proofErr w:type="spellEnd"/>
            <w:r w:rsidRPr="00640974">
              <w:rPr>
                <w:sz w:val="20"/>
                <w:szCs w:val="20"/>
              </w:rPr>
              <w:t xml:space="preserve"> music</w:t>
            </w:r>
          </w:p>
        </w:tc>
      </w:tr>
      <w:tr w:rsidR="00F93D23" w:rsidRPr="00640974" w14:paraId="03AC04BB" w14:textId="77777777" w:rsidTr="00E10706">
        <w:tc>
          <w:tcPr>
            <w:tcW w:w="9576" w:type="dxa"/>
          </w:tcPr>
          <w:p w14:paraId="24203C0A" w14:textId="77777777" w:rsidR="00F93D23" w:rsidRPr="00640974" w:rsidRDefault="00F93D23" w:rsidP="00E10706">
            <w:pPr>
              <w:keepNext/>
              <w:rPr>
                <w:sz w:val="20"/>
                <w:szCs w:val="20"/>
              </w:rPr>
            </w:pPr>
            <w:r w:rsidRPr="00640974">
              <w:rPr>
                <w:sz w:val="20"/>
                <w:szCs w:val="20"/>
              </w:rPr>
              <w:t>N/A</w:t>
            </w:r>
          </w:p>
        </w:tc>
      </w:tr>
      <w:tr w:rsidR="00F93D23" w:rsidRPr="00640974" w14:paraId="63BC8BA8" w14:textId="77777777" w:rsidTr="00E10706">
        <w:tc>
          <w:tcPr>
            <w:tcW w:w="9576" w:type="dxa"/>
            <w:shd w:val="clear" w:color="auto" w:fill="FEFBE7"/>
          </w:tcPr>
          <w:p w14:paraId="793E3D24" w14:textId="77777777" w:rsidR="00F93D23" w:rsidRPr="00640974" w:rsidRDefault="00F93D23" w:rsidP="00E10706">
            <w:pPr>
              <w:keepNext/>
              <w:rPr>
                <w:sz w:val="20"/>
                <w:szCs w:val="20"/>
              </w:rPr>
            </w:pPr>
            <w:r w:rsidRPr="00640974">
              <w:rPr>
                <w:sz w:val="20"/>
                <w:szCs w:val="20"/>
              </w:rPr>
              <w:t>I think the radio station does a great job already. I especially like the m4tm and having two hours of music and I enjoy the info sections as well</w:t>
            </w:r>
          </w:p>
        </w:tc>
      </w:tr>
      <w:tr w:rsidR="00F93D23" w:rsidRPr="00640974" w14:paraId="5602F13B" w14:textId="77777777" w:rsidTr="00E10706">
        <w:tc>
          <w:tcPr>
            <w:tcW w:w="9576" w:type="dxa"/>
          </w:tcPr>
          <w:p w14:paraId="5346965B" w14:textId="77777777" w:rsidR="00F93D23" w:rsidRPr="00640974" w:rsidRDefault="00F93D23" w:rsidP="00E10706">
            <w:pPr>
              <w:keepNext/>
              <w:rPr>
                <w:sz w:val="20"/>
                <w:szCs w:val="20"/>
              </w:rPr>
            </w:pPr>
            <w:proofErr w:type="gramStart"/>
            <w:r w:rsidRPr="00640974">
              <w:rPr>
                <w:sz w:val="20"/>
                <w:szCs w:val="20"/>
              </w:rPr>
              <w:t>no</w:t>
            </w:r>
            <w:proofErr w:type="gramEnd"/>
          </w:p>
        </w:tc>
      </w:tr>
      <w:tr w:rsidR="00F93D23" w:rsidRPr="00640974" w14:paraId="2F85FD91" w14:textId="77777777" w:rsidTr="00E10706">
        <w:tc>
          <w:tcPr>
            <w:tcW w:w="9576" w:type="dxa"/>
            <w:shd w:val="clear" w:color="auto" w:fill="FEFBE7"/>
          </w:tcPr>
          <w:p w14:paraId="49ED4BE9" w14:textId="77777777" w:rsidR="00F93D23" w:rsidRPr="00640974" w:rsidRDefault="00F93D23" w:rsidP="00E10706">
            <w:pPr>
              <w:keepNext/>
              <w:rPr>
                <w:sz w:val="20"/>
                <w:szCs w:val="20"/>
              </w:rPr>
            </w:pPr>
            <w:r w:rsidRPr="00640974">
              <w:rPr>
                <w:sz w:val="20"/>
                <w:szCs w:val="20"/>
              </w:rPr>
              <w:t>Less pop music. More Rock, Blues, Metal, etc.</w:t>
            </w:r>
          </w:p>
        </w:tc>
      </w:tr>
      <w:tr w:rsidR="00F93D23" w:rsidRPr="00640974" w14:paraId="146927E0" w14:textId="77777777" w:rsidTr="00E10706">
        <w:tc>
          <w:tcPr>
            <w:tcW w:w="9576" w:type="dxa"/>
          </w:tcPr>
          <w:p w14:paraId="425D67F0" w14:textId="77777777" w:rsidR="00F93D23" w:rsidRPr="00640974" w:rsidRDefault="00F93D23" w:rsidP="00E10706">
            <w:pPr>
              <w:keepNext/>
              <w:rPr>
                <w:sz w:val="20"/>
                <w:szCs w:val="20"/>
              </w:rPr>
            </w:pPr>
            <w:proofErr w:type="gramStart"/>
            <w:r w:rsidRPr="00640974">
              <w:rPr>
                <w:sz w:val="20"/>
                <w:szCs w:val="20"/>
              </w:rPr>
              <w:t>n</w:t>
            </w:r>
            <w:proofErr w:type="gramEnd"/>
            <w:r w:rsidRPr="00640974">
              <w:rPr>
                <w:sz w:val="20"/>
                <w:szCs w:val="20"/>
              </w:rPr>
              <w:t>/a</w:t>
            </w:r>
          </w:p>
        </w:tc>
      </w:tr>
      <w:tr w:rsidR="00F93D23" w:rsidRPr="00640974" w14:paraId="1A0194C9" w14:textId="77777777" w:rsidTr="00E10706">
        <w:tc>
          <w:tcPr>
            <w:tcW w:w="9576" w:type="dxa"/>
            <w:shd w:val="clear" w:color="auto" w:fill="FEFBE7"/>
          </w:tcPr>
          <w:p w14:paraId="212B6D01" w14:textId="77777777" w:rsidR="00F93D23" w:rsidRPr="00640974" w:rsidRDefault="00F93D23" w:rsidP="00E10706">
            <w:pPr>
              <w:keepNext/>
              <w:rPr>
                <w:sz w:val="20"/>
                <w:szCs w:val="20"/>
              </w:rPr>
            </w:pPr>
            <w:r w:rsidRPr="00640974">
              <w:rPr>
                <w:sz w:val="20"/>
                <w:szCs w:val="20"/>
              </w:rPr>
              <w:t>I think we need a budget so that we can get more out-there music and ultimately more variety in the music library, both new and past releases, not sure where we would get that budget though.</w:t>
            </w:r>
          </w:p>
        </w:tc>
      </w:tr>
      <w:tr w:rsidR="00F93D23" w:rsidRPr="00640974" w14:paraId="56C2D327" w14:textId="77777777" w:rsidTr="00E10706">
        <w:tc>
          <w:tcPr>
            <w:tcW w:w="9576" w:type="dxa"/>
          </w:tcPr>
          <w:p w14:paraId="49B59931" w14:textId="77777777" w:rsidR="00F93D23" w:rsidRPr="00640974" w:rsidRDefault="00F93D23" w:rsidP="00E10706">
            <w:pPr>
              <w:keepNext/>
              <w:rPr>
                <w:sz w:val="20"/>
                <w:szCs w:val="20"/>
              </w:rPr>
            </w:pPr>
            <w:r w:rsidRPr="00640974">
              <w:rPr>
                <w:sz w:val="20"/>
                <w:szCs w:val="20"/>
              </w:rPr>
              <w:t>Rock on</w:t>
            </w:r>
          </w:p>
        </w:tc>
      </w:tr>
      <w:tr w:rsidR="00F93D23" w:rsidRPr="00640974" w14:paraId="19B4AB62" w14:textId="77777777" w:rsidTr="00E10706">
        <w:tc>
          <w:tcPr>
            <w:tcW w:w="9576" w:type="dxa"/>
            <w:shd w:val="clear" w:color="auto" w:fill="FEFBE7"/>
          </w:tcPr>
          <w:p w14:paraId="0B2B5DA8" w14:textId="77777777" w:rsidR="00F93D23" w:rsidRPr="00640974" w:rsidRDefault="00F93D23" w:rsidP="00E10706">
            <w:pPr>
              <w:keepNext/>
              <w:rPr>
                <w:sz w:val="20"/>
                <w:szCs w:val="20"/>
              </w:rPr>
            </w:pPr>
            <w:r w:rsidRPr="00640974">
              <w:rPr>
                <w:sz w:val="20"/>
                <w:szCs w:val="20"/>
              </w:rPr>
              <w:t>Would it be possible to stream from an app as opposed to just a radio or from an internet browser? I would probably be more inclined to listen to it then because of easier access to it.</w:t>
            </w:r>
          </w:p>
        </w:tc>
      </w:tr>
      <w:tr w:rsidR="00F93D23" w:rsidRPr="00640974" w14:paraId="2CB0F536" w14:textId="77777777" w:rsidTr="00E10706">
        <w:tc>
          <w:tcPr>
            <w:tcW w:w="9576" w:type="dxa"/>
          </w:tcPr>
          <w:p w14:paraId="431F8EAA" w14:textId="77777777" w:rsidR="00F93D23" w:rsidRPr="00640974" w:rsidRDefault="00F93D23" w:rsidP="00E10706">
            <w:pPr>
              <w:keepNext/>
              <w:rPr>
                <w:sz w:val="20"/>
                <w:szCs w:val="20"/>
              </w:rPr>
            </w:pPr>
            <w:r w:rsidRPr="00640974">
              <w:rPr>
                <w:sz w:val="20"/>
                <w:szCs w:val="20"/>
              </w:rPr>
              <w:t>Get the word out more about the station.</w:t>
            </w:r>
          </w:p>
        </w:tc>
      </w:tr>
      <w:tr w:rsidR="00F93D23" w:rsidRPr="00640974" w14:paraId="13FB080F" w14:textId="77777777" w:rsidTr="00E10706">
        <w:tc>
          <w:tcPr>
            <w:tcW w:w="9576" w:type="dxa"/>
            <w:shd w:val="clear" w:color="auto" w:fill="FEFBE7"/>
          </w:tcPr>
          <w:p w14:paraId="1BBBF036" w14:textId="77777777" w:rsidR="00F93D23" w:rsidRPr="00640974" w:rsidRDefault="00F93D23" w:rsidP="00E10706">
            <w:pPr>
              <w:keepNext/>
              <w:rPr>
                <w:sz w:val="20"/>
                <w:szCs w:val="20"/>
              </w:rPr>
            </w:pPr>
            <w:r w:rsidRPr="00640974">
              <w:rPr>
                <w:sz w:val="20"/>
                <w:szCs w:val="20"/>
              </w:rPr>
              <w:t>Advertise more on campus!</w:t>
            </w:r>
          </w:p>
        </w:tc>
      </w:tr>
      <w:tr w:rsidR="00F93D23" w:rsidRPr="00640974" w14:paraId="25C1F9CE" w14:textId="77777777" w:rsidTr="00E10706">
        <w:tc>
          <w:tcPr>
            <w:tcW w:w="9576" w:type="dxa"/>
          </w:tcPr>
          <w:p w14:paraId="2070E305" w14:textId="77777777" w:rsidR="00F93D23" w:rsidRPr="00640974" w:rsidRDefault="00F93D23" w:rsidP="00E10706">
            <w:pPr>
              <w:keepNext/>
              <w:rPr>
                <w:sz w:val="20"/>
                <w:szCs w:val="20"/>
              </w:rPr>
            </w:pPr>
            <w:r w:rsidRPr="00640974">
              <w:rPr>
                <w:sz w:val="20"/>
                <w:szCs w:val="20"/>
              </w:rPr>
              <w:t>Maybe find a way to stream it?</w:t>
            </w:r>
          </w:p>
        </w:tc>
      </w:tr>
      <w:tr w:rsidR="00F93D23" w:rsidRPr="00640974" w14:paraId="14F38021" w14:textId="77777777" w:rsidTr="00E10706">
        <w:tc>
          <w:tcPr>
            <w:tcW w:w="9576" w:type="dxa"/>
            <w:shd w:val="clear" w:color="auto" w:fill="FEFBE7"/>
          </w:tcPr>
          <w:p w14:paraId="1D991626" w14:textId="77777777" w:rsidR="00F93D23" w:rsidRPr="00640974" w:rsidRDefault="00F93D23" w:rsidP="00E10706">
            <w:pPr>
              <w:keepNext/>
              <w:rPr>
                <w:sz w:val="20"/>
                <w:szCs w:val="20"/>
              </w:rPr>
            </w:pPr>
            <w:r w:rsidRPr="00640974">
              <w:rPr>
                <w:sz w:val="20"/>
                <w:szCs w:val="20"/>
              </w:rPr>
              <w:t>More advertising! Also get out in the community and ask students what they would like to be on the radio more often</w:t>
            </w:r>
          </w:p>
        </w:tc>
      </w:tr>
      <w:tr w:rsidR="00F93D23" w:rsidRPr="00640974" w14:paraId="4BD6E84F" w14:textId="77777777" w:rsidTr="00E10706">
        <w:tc>
          <w:tcPr>
            <w:tcW w:w="9576" w:type="dxa"/>
          </w:tcPr>
          <w:p w14:paraId="5C874109" w14:textId="77777777" w:rsidR="00F93D23" w:rsidRPr="00640974" w:rsidRDefault="00F93D23" w:rsidP="00E10706">
            <w:pPr>
              <w:keepNext/>
              <w:rPr>
                <w:sz w:val="20"/>
                <w:szCs w:val="20"/>
              </w:rPr>
            </w:pPr>
            <w:proofErr w:type="gramStart"/>
            <w:r w:rsidRPr="00640974">
              <w:rPr>
                <w:sz w:val="20"/>
                <w:szCs w:val="20"/>
              </w:rPr>
              <w:t>more</w:t>
            </w:r>
            <w:proofErr w:type="gramEnd"/>
            <w:r w:rsidRPr="00640974">
              <w:rPr>
                <w:sz w:val="20"/>
                <w:szCs w:val="20"/>
              </w:rPr>
              <w:t xml:space="preserve"> publicity</w:t>
            </w:r>
          </w:p>
        </w:tc>
      </w:tr>
      <w:tr w:rsidR="00F93D23" w:rsidRPr="00640974" w14:paraId="6CDE398A" w14:textId="77777777" w:rsidTr="00E10706">
        <w:tc>
          <w:tcPr>
            <w:tcW w:w="9576" w:type="dxa"/>
            <w:shd w:val="clear" w:color="auto" w:fill="FEFBE7"/>
          </w:tcPr>
          <w:p w14:paraId="0E9B0A13" w14:textId="77777777" w:rsidR="00F93D23" w:rsidRPr="00640974" w:rsidRDefault="00F93D23" w:rsidP="00E10706">
            <w:pPr>
              <w:keepNext/>
              <w:rPr>
                <w:sz w:val="20"/>
                <w:szCs w:val="20"/>
              </w:rPr>
            </w:pPr>
            <w:r w:rsidRPr="00640974">
              <w:rPr>
                <w:sz w:val="20"/>
                <w:szCs w:val="20"/>
              </w:rPr>
              <w:t>More Local music, especially Bellingham artists</w:t>
            </w:r>
          </w:p>
        </w:tc>
      </w:tr>
      <w:tr w:rsidR="00F93D23" w:rsidRPr="00640974" w14:paraId="06DF35D2" w14:textId="77777777" w:rsidTr="00E10706">
        <w:tc>
          <w:tcPr>
            <w:tcW w:w="9576" w:type="dxa"/>
          </w:tcPr>
          <w:p w14:paraId="24525DA5" w14:textId="77777777" w:rsidR="00F93D23" w:rsidRPr="00640974" w:rsidRDefault="00F93D23" w:rsidP="00E10706">
            <w:pPr>
              <w:keepNext/>
              <w:rPr>
                <w:sz w:val="20"/>
                <w:szCs w:val="20"/>
              </w:rPr>
            </w:pPr>
            <w:r w:rsidRPr="00640974">
              <w:rPr>
                <w:sz w:val="20"/>
                <w:szCs w:val="20"/>
              </w:rPr>
              <w:t>Keep being awesome!</w:t>
            </w:r>
          </w:p>
        </w:tc>
      </w:tr>
      <w:tr w:rsidR="00F93D23" w:rsidRPr="00640974" w14:paraId="44E4F6C3" w14:textId="77777777" w:rsidTr="00E10706">
        <w:tc>
          <w:tcPr>
            <w:tcW w:w="9576" w:type="dxa"/>
            <w:shd w:val="clear" w:color="auto" w:fill="FEFBE7"/>
          </w:tcPr>
          <w:p w14:paraId="3C207994" w14:textId="77777777" w:rsidR="00F93D23" w:rsidRPr="00640974" w:rsidRDefault="00F93D23" w:rsidP="00E10706">
            <w:pPr>
              <w:keepNext/>
              <w:rPr>
                <w:sz w:val="20"/>
                <w:szCs w:val="20"/>
              </w:rPr>
            </w:pPr>
            <w:r w:rsidRPr="00640974">
              <w:rPr>
                <w:sz w:val="20"/>
                <w:szCs w:val="20"/>
              </w:rPr>
              <w:t>Not really. All I have to say is to keep up the good work and keep broadcasting.</w:t>
            </w:r>
          </w:p>
        </w:tc>
      </w:tr>
      <w:tr w:rsidR="00F93D23" w:rsidRPr="00640974" w14:paraId="614E0E1A" w14:textId="77777777" w:rsidTr="00E10706">
        <w:tc>
          <w:tcPr>
            <w:tcW w:w="9576" w:type="dxa"/>
          </w:tcPr>
          <w:p w14:paraId="1EDB6212" w14:textId="77777777" w:rsidR="00F93D23" w:rsidRPr="00640974" w:rsidRDefault="00F93D23" w:rsidP="00E10706">
            <w:pPr>
              <w:keepNext/>
              <w:rPr>
                <w:sz w:val="20"/>
                <w:szCs w:val="20"/>
              </w:rPr>
            </w:pPr>
            <w:r w:rsidRPr="00640974">
              <w:rPr>
                <w:sz w:val="20"/>
                <w:szCs w:val="20"/>
              </w:rPr>
              <w:t>Have it playing in Red Square from time to time?</w:t>
            </w:r>
          </w:p>
        </w:tc>
      </w:tr>
      <w:tr w:rsidR="00F93D23" w:rsidRPr="00640974" w14:paraId="64C74775" w14:textId="77777777" w:rsidTr="00E10706">
        <w:tc>
          <w:tcPr>
            <w:tcW w:w="9576" w:type="dxa"/>
            <w:shd w:val="clear" w:color="auto" w:fill="FEFBE7"/>
          </w:tcPr>
          <w:p w14:paraId="0A7FD2D1" w14:textId="77777777" w:rsidR="00F93D23" w:rsidRPr="00640974" w:rsidRDefault="00F93D23" w:rsidP="00E10706">
            <w:pPr>
              <w:keepNext/>
              <w:rPr>
                <w:sz w:val="20"/>
                <w:szCs w:val="20"/>
              </w:rPr>
            </w:pPr>
            <w:r w:rsidRPr="00640974">
              <w:rPr>
                <w:sz w:val="20"/>
                <w:szCs w:val="20"/>
              </w:rPr>
              <w:t>Nope</w:t>
            </w:r>
          </w:p>
        </w:tc>
      </w:tr>
      <w:tr w:rsidR="00F93D23" w:rsidRPr="00640974" w14:paraId="33A21756" w14:textId="77777777" w:rsidTr="00E10706">
        <w:tc>
          <w:tcPr>
            <w:tcW w:w="9576" w:type="dxa"/>
          </w:tcPr>
          <w:p w14:paraId="1FFEC5FE" w14:textId="77777777" w:rsidR="00A5052D" w:rsidRDefault="00F93D23" w:rsidP="00E10706">
            <w:pPr>
              <w:keepNext/>
              <w:rPr>
                <w:sz w:val="20"/>
                <w:szCs w:val="20"/>
              </w:rPr>
            </w:pPr>
            <w:r w:rsidRPr="00640974">
              <w:rPr>
                <w:sz w:val="20"/>
                <w:szCs w:val="20"/>
              </w:rPr>
              <w:t xml:space="preserve">The one thing I strongly recommend is a </w:t>
            </w:r>
            <w:proofErr w:type="gramStart"/>
            <w:r w:rsidRPr="00640974">
              <w:rPr>
                <w:sz w:val="20"/>
                <w:szCs w:val="20"/>
              </w:rPr>
              <w:t>hip hop</w:t>
            </w:r>
            <w:proofErr w:type="gramEnd"/>
            <w:r w:rsidRPr="00640974">
              <w:rPr>
                <w:sz w:val="20"/>
                <w:szCs w:val="20"/>
              </w:rPr>
              <w:t xml:space="preserve"> show. There are no radio stations accessible to our region - at least that I know of - that play good </w:t>
            </w:r>
            <w:proofErr w:type="gramStart"/>
            <w:r w:rsidRPr="00640974">
              <w:rPr>
                <w:sz w:val="20"/>
                <w:szCs w:val="20"/>
              </w:rPr>
              <w:t>hip hop</w:t>
            </w:r>
            <w:proofErr w:type="gramEnd"/>
            <w:r w:rsidRPr="00640974">
              <w:rPr>
                <w:sz w:val="20"/>
                <w:szCs w:val="20"/>
              </w:rPr>
              <w:t xml:space="preserve">.   Students of Western Washington University, and the youth of this generation hold a strong connection to Hip Hop music. I guarantee that if you stopped every headphone-wearing student </w:t>
            </w:r>
          </w:p>
          <w:p w14:paraId="4C0D41CC" w14:textId="0BFE5D12" w:rsidR="00F93D23" w:rsidRPr="00640974" w:rsidRDefault="00F93D23" w:rsidP="00E10706">
            <w:pPr>
              <w:keepNext/>
              <w:rPr>
                <w:sz w:val="20"/>
                <w:szCs w:val="20"/>
              </w:rPr>
            </w:pPr>
            <w:proofErr w:type="gramStart"/>
            <w:r w:rsidRPr="00640974">
              <w:rPr>
                <w:sz w:val="20"/>
                <w:szCs w:val="20"/>
              </w:rPr>
              <w:t>on</w:t>
            </w:r>
            <w:proofErr w:type="gramEnd"/>
            <w:r w:rsidRPr="00640974">
              <w:rPr>
                <w:sz w:val="20"/>
                <w:szCs w:val="20"/>
              </w:rPr>
              <w:t xml:space="preserve"> campus and asked what genre they are listening to, at the VERY LEAST 50 percent would reply saying hip hop.   Most, if not all, public radio stations that spin </w:t>
            </w:r>
            <w:proofErr w:type="gramStart"/>
            <w:r w:rsidRPr="00640974">
              <w:rPr>
                <w:sz w:val="20"/>
                <w:szCs w:val="20"/>
              </w:rPr>
              <w:t>hip hop</w:t>
            </w:r>
            <w:proofErr w:type="gramEnd"/>
            <w:r w:rsidRPr="00640974">
              <w:rPr>
                <w:sz w:val="20"/>
                <w:szCs w:val="20"/>
              </w:rPr>
              <w:t xml:space="preserve"> music are doing the "top 40" billboard-charted corporate-style record label </w:t>
            </w:r>
            <w:proofErr w:type="spellStart"/>
            <w:r w:rsidRPr="00640974">
              <w:rPr>
                <w:sz w:val="20"/>
                <w:szCs w:val="20"/>
              </w:rPr>
              <w:t>bulls•t</w:t>
            </w:r>
            <w:proofErr w:type="spellEnd"/>
            <w:r w:rsidRPr="00640974">
              <w:rPr>
                <w:sz w:val="20"/>
                <w:szCs w:val="20"/>
              </w:rPr>
              <w:t xml:space="preserve">, and that's all us hip-hop heads can get up here (through Canadian broadcasts). None of us have a public radio station to throw on that has a good </w:t>
            </w:r>
            <w:proofErr w:type="gramStart"/>
            <w:r w:rsidRPr="00640974">
              <w:rPr>
                <w:sz w:val="20"/>
                <w:szCs w:val="20"/>
              </w:rPr>
              <w:t>hip hop</w:t>
            </w:r>
            <w:proofErr w:type="gramEnd"/>
            <w:r w:rsidRPr="00640974">
              <w:rPr>
                <w:sz w:val="20"/>
                <w:szCs w:val="20"/>
              </w:rPr>
              <w:t xml:space="preserve"> selection - so we choose other avenues: </w:t>
            </w:r>
            <w:proofErr w:type="spellStart"/>
            <w:r w:rsidRPr="00640974">
              <w:rPr>
                <w:sz w:val="20"/>
                <w:szCs w:val="20"/>
              </w:rPr>
              <w:t>Spotify</w:t>
            </w:r>
            <w:proofErr w:type="spellEnd"/>
            <w:r w:rsidRPr="00640974">
              <w:rPr>
                <w:sz w:val="20"/>
                <w:szCs w:val="20"/>
              </w:rPr>
              <w:t>, Apple Music, Pandora, etc. - and you subsequently lose these potential listeners to your competition.   Give it a thought. Keep up the fantastic work.</w:t>
            </w:r>
          </w:p>
        </w:tc>
      </w:tr>
      <w:tr w:rsidR="00F93D23" w:rsidRPr="00640974" w14:paraId="21C565AD" w14:textId="77777777" w:rsidTr="00E10706">
        <w:tc>
          <w:tcPr>
            <w:tcW w:w="9576" w:type="dxa"/>
            <w:shd w:val="clear" w:color="auto" w:fill="FEFBE7"/>
          </w:tcPr>
          <w:p w14:paraId="6C660B1E" w14:textId="77777777" w:rsidR="00F93D23" w:rsidRPr="00640974" w:rsidRDefault="00F93D23" w:rsidP="00E10706">
            <w:pPr>
              <w:keepNext/>
              <w:rPr>
                <w:sz w:val="20"/>
                <w:szCs w:val="20"/>
              </w:rPr>
            </w:pPr>
            <w:r w:rsidRPr="00640974">
              <w:rPr>
                <w:sz w:val="20"/>
                <w:szCs w:val="20"/>
              </w:rPr>
              <w:t>KEEP IT UP! :)</w:t>
            </w:r>
          </w:p>
        </w:tc>
      </w:tr>
      <w:tr w:rsidR="00F93D23" w:rsidRPr="00640974" w14:paraId="51BBC8CD" w14:textId="77777777" w:rsidTr="00E10706">
        <w:tc>
          <w:tcPr>
            <w:tcW w:w="9576" w:type="dxa"/>
          </w:tcPr>
          <w:p w14:paraId="2CDA675B" w14:textId="77777777" w:rsidR="00F93D23" w:rsidRPr="00640974" w:rsidRDefault="00F93D23" w:rsidP="00E10706">
            <w:pPr>
              <w:keepNext/>
              <w:rPr>
                <w:sz w:val="20"/>
                <w:szCs w:val="20"/>
              </w:rPr>
            </w:pPr>
            <w:r w:rsidRPr="00640974">
              <w:rPr>
                <w:sz w:val="20"/>
                <w:szCs w:val="20"/>
              </w:rPr>
              <w:t xml:space="preserve">More advertisement /awareness of </w:t>
            </w:r>
            <w:proofErr w:type="gramStart"/>
            <w:r w:rsidRPr="00640974">
              <w:rPr>
                <w:sz w:val="20"/>
                <w:szCs w:val="20"/>
              </w:rPr>
              <w:t>particular  shows</w:t>
            </w:r>
            <w:proofErr w:type="gramEnd"/>
            <w:r w:rsidRPr="00640974">
              <w:rPr>
                <w:sz w:val="20"/>
                <w:szCs w:val="20"/>
              </w:rPr>
              <w:t xml:space="preserve"> within </w:t>
            </w:r>
            <w:proofErr w:type="spellStart"/>
            <w:r w:rsidRPr="00640974">
              <w:rPr>
                <w:sz w:val="20"/>
                <w:szCs w:val="20"/>
              </w:rPr>
              <w:t>kugs</w:t>
            </w:r>
            <w:proofErr w:type="spellEnd"/>
          </w:p>
        </w:tc>
      </w:tr>
      <w:tr w:rsidR="00F93D23" w:rsidRPr="00640974" w14:paraId="7B06C5D5" w14:textId="77777777" w:rsidTr="00E10706">
        <w:tc>
          <w:tcPr>
            <w:tcW w:w="9576" w:type="dxa"/>
            <w:shd w:val="clear" w:color="auto" w:fill="FEFBE7"/>
          </w:tcPr>
          <w:p w14:paraId="2C1349E6" w14:textId="77777777" w:rsidR="00F93D23" w:rsidRPr="00640974" w:rsidRDefault="00F93D23" w:rsidP="00E10706">
            <w:pPr>
              <w:keepNext/>
              <w:rPr>
                <w:sz w:val="20"/>
                <w:szCs w:val="20"/>
              </w:rPr>
            </w:pPr>
            <w:r w:rsidRPr="00640974">
              <w:rPr>
                <w:sz w:val="20"/>
                <w:szCs w:val="20"/>
              </w:rPr>
              <w:t>N/A</w:t>
            </w:r>
          </w:p>
        </w:tc>
      </w:tr>
      <w:tr w:rsidR="00F93D23" w:rsidRPr="00640974" w14:paraId="360D096A" w14:textId="77777777" w:rsidTr="00E10706">
        <w:tc>
          <w:tcPr>
            <w:tcW w:w="9576" w:type="dxa"/>
          </w:tcPr>
          <w:p w14:paraId="4DE06EF2" w14:textId="77777777" w:rsidR="00F93D23" w:rsidRPr="00640974" w:rsidRDefault="00F93D23" w:rsidP="00E10706">
            <w:pPr>
              <w:keepNext/>
              <w:rPr>
                <w:sz w:val="20"/>
                <w:szCs w:val="20"/>
              </w:rPr>
            </w:pPr>
            <w:r w:rsidRPr="00640974">
              <w:rPr>
                <w:sz w:val="20"/>
                <w:szCs w:val="20"/>
              </w:rPr>
              <w:t xml:space="preserve">Those </w:t>
            </w:r>
            <w:proofErr w:type="spellStart"/>
            <w:r w:rsidRPr="00640974">
              <w:rPr>
                <w:sz w:val="20"/>
                <w:szCs w:val="20"/>
              </w:rPr>
              <w:t>DJing</w:t>
            </w:r>
            <w:proofErr w:type="spellEnd"/>
            <w:r w:rsidRPr="00640974">
              <w:rPr>
                <w:sz w:val="20"/>
                <w:szCs w:val="20"/>
              </w:rPr>
              <w:t xml:space="preserve"> should ramble less and probably not get as high.</w:t>
            </w:r>
          </w:p>
        </w:tc>
      </w:tr>
      <w:tr w:rsidR="00F93D23" w:rsidRPr="00640974" w14:paraId="7DB8777E" w14:textId="77777777" w:rsidTr="00E10706">
        <w:tc>
          <w:tcPr>
            <w:tcW w:w="9576" w:type="dxa"/>
            <w:shd w:val="clear" w:color="auto" w:fill="FEFBE7"/>
          </w:tcPr>
          <w:p w14:paraId="2D2EF6A2" w14:textId="77777777" w:rsidR="00F93D23" w:rsidRPr="00640974" w:rsidRDefault="00F93D23" w:rsidP="00E10706">
            <w:pPr>
              <w:keepNext/>
              <w:rPr>
                <w:sz w:val="20"/>
                <w:szCs w:val="20"/>
              </w:rPr>
            </w:pPr>
            <w:proofErr w:type="gramStart"/>
            <w:r w:rsidRPr="00640974">
              <w:rPr>
                <w:sz w:val="20"/>
                <w:szCs w:val="20"/>
              </w:rPr>
              <w:t>no</w:t>
            </w:r>
            <w:proofErr w:type="gramEnd"/>
          </w:p>
        </w:tc>
      </w:tr>
      <w:tr w:rsidR="00F93D23" w:rsidRPr="00640974" w14:paraId="61DFFD7E" w14:textId="77777777" w:rsidTr="00E10706">
        <w:tc>
          <w:tcPr>
            <w:tcW w:w="9576" w:type="dxa"/>
          </w:tcPr>
          <w:p w14:paraId="28CD2A64" w14:textId="77777777" w:rsidR="00F93D23" w:rsidRPr="00640974" w:rsidRDefault="00F93D23" w:rsidP="00E10706">
            <w:pPr>
              <w:keepNext/>
              <w:rPr>
                <w:sz w:val="20"/>
                <w:szCs w:val="20"/>
              </w:rPr>
            </w:pPr>
            <w:r w:rsidRPr="00640974">
              <w:rPr>
                <w:sz w:val="20"/>
                <w:szCs w:val="20"/>
              </w:rPr>
              <w:t>Expand!</w:t>
            </w:r>
          </w:p>
        </w:tc>
      </w:tr>
      <w:tr w:rsidR="00F93D23" w:rsidRPr="00640974" w14:paraId="25C90490" w14:textId="77777777" w:rsidTr="00E10706">
        <w:tc>
          <w:tcPr>
            <w:tcW w:w="9576" w:type="dxa"/>
            <w:shd w:val="clear" w:color="auto" w:fill="FEFBE7"/>
          </w:tcPr>
          <w:p w14:paraId="690CA955" w14:textId="77777777" w:rsidR="00F93D23" w:rsidRPr="00640974" w:rsidRDefault="00F93D23" w:rsidP="00E10706">
            <w:pPr>
              <w:keepNext/>
              <w:rPr>
                <w:sz w:val="20"/>
                <w:szCs w:val="20"/>
              </w:rPr>
            </w:pPr>
            <w:r w:rsidRPr="00640974">
              <w:rPr>
                <w:sz w:val="20"/>
                <w:szCs w:val="20"/>
              </w:rPr>
              <w:t>I would appreciate more current, experimental music being represented. I'm tired of hearing trite modern indie bullshit, or really dated jazz and funk with little to no middle ground (with the exception of the shows on Saturday night). There is so much happening in music currently that goes untouched by KUGS and so many passionate tastes that are marginalized by the staff of indifferent student DJs.</w:t>
            </w:r>
          </w:p>
        </w:tc>
      </w:tr>
      <w:tr w:rsidR="00F93D23" w:rsidRPr="00640974" w14:paraId="1D35D771" w14:textId="77777777" w:rsidTr="00E10706">
        <w:tc>
          <w:tcPr>
            <w:tcW w:w="9576" w:type="dxa"/>
          </w:tcPr>
          <w:p w14:paraId="2BC0C442" w14:textId="77777777" w:rsidR="00F93D23" w:rsidRPr="00640974" w:rsidRDefault="00F93D23" w:rsidP="00E10706">
            <w:pPr>
              <w:keepNext/>
              <w:rPr>
                <w:sz w:val="20"/>
                <w:szCs w:val="20"/>
              </w:rPr>
            </w:pPr>
            <w:r w:rsidRPr="00640974">
              <w:rPr>
                <w:sz w:val="20"/>
                <w:szCs w:val="20"/>
              </w:rPr>
              <w:t>Upgrade the streaming quality.</w:t>
            </w:r>
          </w:p>
        </w:tc>
      </w:tr>
      <w:tr w:rsidR="00F93D23" w:rsidRPr="00640974" w14:paraId="77D41D74" w14:textId="77777777" w:rsidTr="00E10706">
        <w:tc>
          <w:tcPr>
            <w:tcW w:w="9576" w:type="dxa"/>
            <w:shd w:val="clear" w:color="auto" w:fill="FEFBE7"/>
          </w:tcPr>
          <w:p w14:paraId="3596DE1F" w14:textId="77777777" w:rsidR="00F93D23" w:rsidRPr="00640974" w:rsidRDefault="00F93D23" w:rsidP="00E10706">
            <w:pPr>
              <w:keepNext/>
              <w:rPr>
                <w:sz w:val="20"/>
                <w:szCs w:val="20"/>
              </w:rPr>
            </w:pPr>
            <w:r w:rsidRPr="00640974">
              <w:rPr>
                <w:sz w:val="20"/>
                <w:szCs w:val="20"/>
              </w:rPr>
              <w:t xml:space="preserve">Hire me! </w:t>
            </w:r>
            <w:proofErr w:type="gramStart"/>
            <w:r w:rsidRPr="00640974">
              <w:rPr>
                <w:sz w:val="20"/>
                <w:szCs w:val="20"/>
              </w:rPr>
              <w:t>:D</w:t>
            </w:r>
            <w:proofErr w:type="gramEnd"/>
          </w:p>
        </w:tc>
      </w:tr>
      <w:tr w:rsidR="00F93D23" w:rsidRPr="00640974" w14:paraId="4B21AF71" w14:textId="77777777" w:rsidTr="00E10706">
        <w:tc>
          <w:tcPr>
            <w:tcW w:w="9576" w:type="dxa"/>
          </w:tcPr>
          <w:p w14:paraId="1F7AF550" w14:textId="77777777" w:rsidR="00F93D23" w:rsidRPr="00640974" w:rsidRDefault="00F93D23" w:rsidP="00E10706">
            <w:pPr>
              <w:keepNext/>
              <w:rPr>
                <w:sz w:val="20"/>
                <w:szCs w:val="20"/>
              </w:rPr>
            </w:pPr>
            <w:r w:rsidRPr="00640974">
              <w:rPr>
                <w:sz w:val="20"/>
                <w:szCs w:val="20"/>
              </w:rPr>
              <w:t>More interviews and featured artists from school on the show, not just musicians either. All artists or anybody doing something new.</w:t>
            </w:r>
          </w:p>
        </w:tc>
      </w:tr>
      <w:tr w:rsidR="00F93D23" w:rsidRPr="00640974" w14:paraId="4B9E3F49" w14:textId="77777777" w:rsidTr="00E10706">
        <w:tc>
          <w:tcPr>
            <w:tcW w:w="9576" w:type="dxa"/>
            <w:shd w:val="clear" w:color="auto" w:fill="FEFBE7"/>
          </w:tcPr>
          <w:p w14:paraId="6654506C" w14:textId="77777777" w:rsidR="00F93D23" w:rsidRPr="00640974" w:rsidRDefault="00F93D23" w:rsidP="00E10706">
            <w:pPr>
              <w:keepNext/>
              <w:rPr>
                <w:sz w:val="20"/>
                <w:szCs w:val="20"/>
              </w:rPr>
            </w:pPr>
            <w:r w:rsidRPr="00640974">
              <w:rPr>
                <w:sz w:val="20"/>
                <w:szCs w:val="20"/>
              </w:rPr>
              <w:t xml:space="preserve">If possible, boost your signal strength. Additionally, inform people about the online stream, and talk to other college radio stations. Even though KUGS is a competitor in some senses to the other college radio stations, it would be really beneficial in my opinion for that communication to happen. My bf has a radio show at UW Bothell, which is why I know that you all don't communicate...at least not with </w:t>
            </w:r>
            <w:proofErr w:type="spellStart"/>
            <w:r w:rsidRPr="00640974">
              <w:rPr>
                <w:sz w:val="20"/>
                <w:szCs w:val="20"/>
              </w:rPr>
              <w:t>UWave</w:t>
            </w:r>
            <w:proofErr w:type="spellEnd"/>
            <w:r w:rsidRPr="00640974">
              <w:rPr>
                <w:sz w:val="20"/>
                <w:szCs w:val="20"/>
              </w:rPr>
              <w:t>.</w:t>
            </w:r>
          </w:p>
        </w:tc>
      </w:tr>
      <w:tr w:rsidR="00F93D23" w:rsidRPr="00640974" w14:paraId="31ED3808" w14:textId="77777777" w:rsidTr="00E10706">
        <w:tc>
          <w:tcPr>
            <w:tcW w:w="9576" w:type="dxa"/>
          </w:tcPr>
          <w:p w14:paraId="10EEBD9F" w14:textId="77777777" w:rsidR="00F93D23" w:rsidRPr="00640974" w:rsidRDefault="00F93D23" w:rsidP="00E10706">
            <w:pPr>
              <w:keepNext/>
              <w:rPr>
                <w:sz w:val="20"/>
                <w:szCs w:val="20"/>
              </w:rPr>
            </w:pPr>
            <w:proofErr w:type="gramStart"/>
            <w:r w:rsidRPr="00640974">
              <w:rPr>
                <w:sz w:val="20"/>
                <w:szCs w:val="20"/>
              </w:rPr>
              <w:t>play</w:t>
            </w:r>
            <w:proofErr w:type="gramEnd"/>
            <w:r w:rsidRPr="00640974">
              <w:rPr>
                <w:sz w:val="20"/>
                <w:szCs w:val="20"/>
              </w:rPr>
              <w:t xml:space="preserve"> better music!</w:t>
            </w:r>
          </w:p>
        </w:tc>
      </w:tr>
      <w:tr w:rsidR="00F93D23" w:rsidRPr="00640974" w14:paraId="20CA7A66" w14:textId="77777777" w:rsidTr="00E10706">
        <w:tc>
          <w:tcPr>
            <w:tcW w:w="9576" w:type="dxa"/>
            <w:shd w:val="clear" w:color="auto" w:fill="FEFBE7"/>
          </w:tcPr>
          <w:p w14:paraId="748B5861" w14:textId="77777777" w:rsidR="00F93D23" w:rsidRPr="00640974" w:rsidRDefault="00F93D23" w:rsidP="00E10706">
            <w:pPr>
              <w:keepNext/>
              <w:rPr>
                <w:sz w:val="20"/>
                <w:szCs w:val="20"/>
              </w:rPr>
            </w:pPr>
            <w:r w:rsidRPr="00640974">
              <w:rPr>
                <w:sz w:val="20"/>
                <w:szCs w:val="20"/>
              </w:rPr>
              <w:t>You guys should play party music on the station after 10pm on weekends.</w:t>
            </w:r>
          </w:p>
        </w:tc>
      </w:tr>
      <w:tr w:rsidR="00F93D23" w:rsidRPr="00640974" w14:paraId="60DB99BE" w14:textId="77777777" w:rsidTr="00E10706">
        <w:tc>
          <w:tcPr>
            <w:tcW w:w="9576" w:type="dxa"/>
          </w:tcPr>
          <w:p w14:paraId="12C669F5" w14:textId="77777777" w:rsidR="00F93D23" w:rsidRPr="00640974" w:rsidRDefault="00F93D23" w:rsidP="00E10706">
            <w:pPr>
              <w:keepNext/>
              <w:rPr>
                <w:sz w:val="20"/>
                <w:szCs w:val="20"/>
              </w:rPr>
            </w:pPr>
            <w:r w:rsidRPr="00640974">
              <w:rPr>
                <w:sz w:val="20"/>
                <w:szCs w:val="20"/>
              </w:rPr>
              <w:t>Remixes</w:t>
            </w:r>
          </w:p>
        </w:tc>
      </w:tr>
      <w:tr w:rsidR="00F93D23" w:rsidRPr="00640974" w14:paraId="7299AE77" w14:textId="77777777" w:rsidTr="00A5052D">
        <w:trPr>
          <w:trHeight w:val="100"/>
        </w:trPr>
        <w:tc>
          <w:tcPr>
            <w:tcW w:w="9576" w:type="dxa"/>
            <w:shd w:val="clear" w:color="auto" w:fill="FEFBE7"/>
          </w:tcPr>
          <w:p w14:paraId="63A601A3" w14:textId="77777777" w:rsidR="00F93D23" w:rsidRPr="00640974" w:rsidRDefault="00F93D23" w:rsidP="00E10706">
            <w:pPr>
              <w:keepNext/>
              <w:rPr>
                <w:sz w:val="20"/>
                <w:szCs w:val="20"/>
              </w:rPr>
            </w:pPr>
            <w:r w:rsidRPr="00640974">
              <w:rPr>
                <w:sz w:val="20"/>
                <w:szCs w:val="20"/>
              </w:rPr>
              <w:t>Talk about social issues</w:t>
            </w:r>
          </w:p>
        </w:tc>
      </w:tr>
    </w:tbl>
    <w:p w14:paraId="0CC70CC9" w14:textId="77777777" w:rsidR="00F93D23" w:rsidRPr="00640974" w:rsidRDefault="00F93D23" w:rsidP="00F93D23">
      <w:pPr>
        <w:rPr>
          <w:sz w:val="20"/>
          <w:szCs w:val="20"/>
        </w:rPr>
      </w:pPr>
    </w:p>
    <w:tbl>
      <w:tblPr>
        <w:tblStyle w:val="QTable"/>
        <w:tblW w:w="9576" w:type="auto"/>
        <w:tblLook w:val="04A0" w:firstRow="1" w:lastRow="0" w:firstColumn="1" w:lastColumn="0" w:noHBand="0" w:noVBand="1"/>
      </w:tblPr>
      <w:tblGrid>
        <w:gridCol w:w="4454"/>
        <w:gridCol w:w="4416"/>
      </w:tblGrid>
      <w:tr w:rsidR="00F93D23" w:rsidRPr="00640974" w14:paraId="61203A4F" w14:textId="77777777" w:rsidTr="00E10706">
        <w:tc>
          <w:tcPr>
            <w:tcW w:w="4788" w:type="dxa"/>
            <w:shd w:val="clear" w:color="auto" w:fill="58595B"/>
          </w:tcPr>
          <w:p w14:paraId="4B4230BE" w14:textId="77777777" w:rsidR="00F93D23" w:rsidRPr="00640974" w:rsidRDefault="00F93D23" w:rsidP="00E10706">
            <w:pPr>
              <w:pStyle w:val="WhiteText"/>
              <w:keepNext/>
              <w:rPr>
                <w:sz w:val="20"/>
                <w:szCs w:val="20"/>
              </w:rPr>
            </w:pPr>
            <w:r w:rsidRPr="00640974">
              <w:rPr>
                <w:sz w:val="20"/>
                <w:szCs w:val="20"/>
              </w:rPr>
              <w:t>Statistic</w:t>
            </w:r>
          </w:p>
        </w:tc>
        <w:tc>
          <w:tcPr>
            <w:tcW w:w="4788" w:type="dxa"/>
            <w:shd w:val="clear" w:color="auto" w:fill="58595B"/>
          </w:tcPr>
          <w:p w14:paraId="4554CBEE" w14:textId="77777777" w:rsidR="00F93D23" w:rsidRPr="00640974" w:rsidRDefault="00F93D23" w:rsidP="00E10706">
            <w:pPr>
              <w:pStyle w:val="WhiteText"/>
              <w:keepNext/>
              <w:jc w:val="right"/>
              <w:rPr>
                <w:sz w:val="20"/>
                <w:szCs w:val="20"/>
              </w:rPr>
            </w:pPr>
            <w:r w:rsidRPr="00640974">
              <w:rPr>
                <w:sz w:val="20"/>
                <w:szCs w:val="20"/>
              </w:rPr>
              <w:t>Value</w:t>
            </w:r>
          </w:p>
        </w:tc>
      </w:tr>
      <w:tr w:rsidR="00F93D23" w:rsidRPr="00640974" w14:paraId="79141BC5" w14:textId="77777777" w:rsidTr="00E10706">
        <w:tc>
          <w:tcPr>
            <w:tcW w:w="4788" w:type="dxa"/>
            <w:shd w:val="clear" w:color="auto" w:fill="FEFBE7"/>
          </w:tcPr>
          <w:p w14:paraId="2C69C22A" w14:textId="77777777" w:rsidR="00F93D23" w:rsidRPr="00640974" w:rsidRDefault="00F93D23" w:rsidP="00E10706">
            <w:pPr>
              <w:keepNext/>
              <w:rPr>
                <w:sz w:val="20"/>
                <w:szCs w:val="20"/>
              </w:rPr>
            </w:pPr>
            <w:r w:rsidRPr="00640974">
              <w:rPr>
                <w:sz w:val="20"/>
                <w:szCs w:val="20"/>
              </w:rPr>
              <w:t>Total Responses</w:t>
            </w:r>
          </w:p>
        </w:tc>
        <w:tc>
          <w:tcPr>
            <w:tcW w:w="4788" w:type="dxa"/>
            <w:shd w:val="clear" w:color="auto" w:fill="FEFBE7"/>
          </w:tcPr>
          <w:p w14:paraId="704A9A73" w14:textId="77777777" w:rsidR="00F93D23" w:rsidRPr="00640974" w:rsidRDefault="00F93D23" w:rsidP="00E10706">
            <w:pPr>
              <w:keepNext/>
              <w:jc w:val="right"/>
              <w:rPr>
                <w:sz w:val="20"/>
                <w:szCs w:val="20"/>
              </w:rPr>
            </w:pPr>
            <w:r w:rsidRPr="00640974">
              <w:rPr>
                <w:sz w:val="20"/>
                <w:szCs w:val="20"/>
              </w:rPr>
              <w:t>53</w:t>
            </w:r>
          </w:p>
        </w:tc>
      </w:tr>
    </w:tbl>
    <w:p w14:paraId="137A4749" w14:textId="77777777" w:rsidR="00F93D23" w:rsidRPr="00640974" w:rsidRDefault="00F93D23" w:rsidP="00F93D23">
      <w:pPr>
        <w:rPr>
          <w:sz w:val="20"/>
          <w:szCs w:val="20"/>
        </w:rPr>
      </w:pPr>
    </w:p>
    <w:p w14:paraId="2E991654" w14:textId="77777777" w:rsidR="00E0547E" w:rsidRDefault="00E0547E" w:rsidP="00F93D23"/>
    <w:sectPr w:rsidR="00E0547E" w:rsidSect="00DD1E1B">
      <w:headerReference w:type="even" r:id="rId20"/>
      <w:headerReference w:type="default" r:id="rId21"/>
      <w:headerReference w:type="firs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539A" w14:textId="77777777" w:rsidR="005B4142" w:rsidRDefault="005B4142" w:rsidP="003F6EF2">
      <w:r>
        <w:separator/>
      </w:r>
    </w:p>
  </w:endnote>
  <w:endnote w:type="continuationSeparator" w:id="0">
    <w:p w14:paraId="3A7237BD" w14:textId="77777777" w:rsidR="005B4142" w:rsidRDefault="005B4142" w:rsidP="003F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EFB65" w14:textId="77777777" w:rsidR="005B4142" w:rsidRDefault="005B4142" w:rsidP="003F6EF2">
      <w:r>
        <w:separator/>
      </w:r>
    </w:p>
  </w:footnote>
  <w:footnote w:type="continuationSeparator" w:id="0">
    <w:p w14:paraId="02A8A78D" w14:textId="77777777" w:rsidR="005B4142" w:rsidRDefault="005B4142" w:rsidP="003F6E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7C493" w14:textId="77777777" w:rsidR="005B4142" w:rsidRDefault="005B4142" w:rsidP="00EF75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D28CC" w14:textId="77777777" w:rsidR="005B4142" w:rsidRDefault="005B4142" w:rsidP="003F6E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F617" w14:textId="77777777" w:rsidR="005B4142" w:rsidRDefault="005B4142" w:rsidP="00EF75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8D1">
      <w:rPr>
        <w:rStyle w:val="PageNumber"/>
        <w:noProof/>
      </w:rPr>
      <w:t>28</w:t>
    </w:r>
    <w:r>
      <w:rPr>
        <w:rStyle w:val="PageNumber"/>
      </w:rPr>
      <w:fldChar w:fldCharType="end"/>
    </w:r>
  </w:p>
  <w:p w14:paraId="7F61BA9A" w14:textId="2B4723EA" w:rsidR="005B4142" w:rsidRDefault="005B4142" w:rsidP="003F6EF2">
    <w:pPr>
      <w:pStyle w:val="Header"/>
      <w:ind w:right="360"/>
    </w:pPr>
    <w:r>
      <w:t>KUGS PROGRAM EVALUATION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5C72" w14:textId="3714C217" w:rsidR="005B4142" w:rsidRDefault="005B4142">
    <w:pPr>
      <w:pStyle w:val="Header"/>
    </w:pPr>
    <w:r>
      <w:t>Running head: KUGS PROGRAM EVALUATION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CF20F8"/>
    <w:multiLevelType w:val="hybridMultilevel"/>
    <w:tmpl w:val="E8C0B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54204E"/>
    <w:multiLevelType w:val="hybridMultilevel"/>
    <w:tmpl w:val="31DC2618"/>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0CEA0BF6"/>
    <w:multiLevelType w:val="multilevel"/>
    <w:tmpl w:val="0409001D"/>
    <w:numStyleLink w:val="Singlepunch"/>
  </w:abstractNum>
  <w:abstractNum w:abstractNumId="15">
    <w:nsid w:val="211D1095"/>
    <w:multiLevelType w:val="hybridMultilevel"/>
    <w:tmpl w:val="F912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1CE2"/>
    <w:multiLevelType w:val="multilevel"/>
    <w:tmpl w:val="0409001D"/>
    <w:numStyleLink w:val="Multipunch"/>
  </w:abstractNum>
  <w:abstractNum w:abstractNumId="17">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7777F3"/>
    <w:multiLevelType w:val="hybridMultilevel"/>
    <w:tmpl w:val="EB16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AD09FA"/>
    <w:multiLevelType w:val="hybridMultilevel"/>
    <w:tmpl w:val="C6B2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36A19"/>
    <w:multiLevelType w:val="hybridMultilevel"/>
    <w:tmpl w:val="34C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6"/>
  </w:num>
  <w:num w:numId="15">
    <w:abstractNumId w:val="19"/>
  </w:num>
  <w:num w:numId="16">
    <w:abstractNumId w:val="14"/>
  </w:num>
  <w:num w:numId="17">
    <w:abstractNumId w:val="12"/>
  </w:num>
  <w:num w:numId="18">
    <w:abstractNumId w:val="13"/>
  </w:num>
  <w:num w:numId="19">
    <w:abstractNumId w:val="18"/>
  </w:num>
  <w:num w:numId="20">
    <w:abstractNumId w:val="1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6C"/>
    <w:rsid w:val="00085017"/>
    <w:rsid w:val="000952D5"/>
    <w:rsid w:val="000A2923"/>
    <w:rsid w:val="000B3BA1"/>
    <w:rsid w:val="000F6F98"/>
    <w:rsid w:val="0011357E"/>
    <w:rsid w:val="001634CA"/>
    <w:rsid w:val="001B667D"/>
    <w:rsid w:val="001E0CF6"/>
    <w:rsid w:val="001F1D79"/>
    <w:rsid w:val="0021724B"/>
    <w:rsid w:val="0024604C"/>
    <w:rsid w:val="00254CB9"/>
    <w:rsid w:val="00274449"/>
    <w:rsid w:val="002A78D1"/>
    <w:rsid w:val="002C0F9E"/>
    <w:rsid w:val="002D3A3E"/>
    <w:rsid w:val="002D5F38"/>
    <w:rsid w:val="002D7DE0"/>
    <w:rsid w:val="002E2F49"/>
    <w:rsid w:val="003146F3"/>
    <w:rsid w:val="003178E2"/>
    <w:rsid w:val="0032218A"/>
    <w:rsid w:val="00394213"/>
    <w:rsid w:val="003977A8"/>
    <w:rsid w:val="003B7E80"/>
    <w:rsid w:val="003F1DEC"/>
    <w:rsid w:val="003F2205"/>
    <w:rsid w:val="003F3E93"/>
    <w:rsid w:val="003F6B58"/>
    <w:rsid w:val="003F6EF2"/>
    <w:rsid w:val="00425766"/>
    <w:rsid w:val="00427899"/>
    <w:rsid w:val="004336F4"/>
    <w:rsid w:val="004350A4"/>
    <w:rsid w:val="00457BEC"/>
    <w:rsid w:val="00477DFF"/>
    <w:rsid w:val="00522E21"/>
    <w:rsid w:val="00540525"/>
    <w:rsid w:val="00555863"/>
    <w:rsid w:val="00573BB3"/>
    <w:rsid w:val="005B4142"/>
    <w:rsid w:val="005D4D72"/>
    <w:rsid w:val="005F69FB"/>
    <w:rsid w:val="00614A01"/>
    <w:rsid w:val="00614EE6"/>
    <w:rsid w:val="00633264"/>
    <w:rsid w:val="00640974"/>
    <w:rsid w:val="00662B2D"/>
    <w:rsid w:val="00683CC2"/>
    <w:rsid w:val="006B01C9"/>
    <w:rsid w:val="007165CE"/>
    <w:rsid w:val="0076092E"/>
    <w:rsid w:val="00772284"/>
    <w:rsid w:val="007D6A5A"/>
    <w:rsid w:val="007E1CD5"/>
    <w:rsid w:val="007E2A13"/>
    <w:rsid w:val="007E4642"/>
    <w:rsid w:val="0082313A"/>
    <w:rsid w:val="00872F08"/>
    <w:rsid w:val="0087376C"/>
    <w:rsid w:val="008838F5"/>
    <w:rsid w:val="00884A1D"/>
    <w:rsid w:val="008C5099"/>
    <w:rsid w:val="008C7A52"/>
    <w:rsid w:val="008D0711"/>
    <w:rsid w:val="008E7C8B"/>
    <w:rsid w:val="008F5766"/>
    <w:rsid w:val="00932650"/>
    <w:rsid w:val="00933AAB"/>
    <w:rsid w:val="00957277"/>
    <w:rsid w:val="009A4D54"/>
    <w:rsid w:val="00A0292F"/>
    <w:rsid w:val="00A0732D"/>
    <w:rsid w:val="00A07732"/>
    <w:rsid w:val="00A267EB"/>
    <w:rsid w:val="00A5052D"/>
    <w:rsid w:val="00A64C9E"/>
    <w:rsid w:val="00A710DE"/>
    <w:rsid w:val="00A839F7"/>
    <w:rsid w:val="00A94281"/>
    <w:rsid w:val="00AA7AD8"/>
    <w:rsid w:val="00AA7FA4"/>
    <w:rsid w:val="00AB5BF4"/>
    <w:rsid w:val="00AF0385"/>
    <w:rsid w:val="00B15B5B"/>
    <w:rsid w:val="00B4415D"/>
    <w:rsid w:val="00B47C05"/>
    <w:rsid w:val="00B72CB9"/>
    <w:rsid w:val="00B738A4"/>
    <w:rsid w:val="00B80E94"/>
    <w:rsid w:val="00B867B8"/>
    <w:rsid w:val="00BA516E"/>
    <w:rsid w:val="00BA6005"/>
    <w:rsid w:val="00BB6397"/>
    <w:rsid w:val="00BE23C6"/>
    <w:rsid w:val="00BE4BF4"/>
    <w:rsid w:val="00BF2F0E"/>
    <w:rsid w:val="00C01087"/>
    <w:rsid w:val="00C23871"/>
    <w:rsid w:val="00C51006"/>
    <w:rsid w:val="00C5449E"/>
    <w:rsid w:val="00C706DF"/>
    <w:rsid w:val="00C97009"/>
    <w:rsid w:val="00DD1E1B"/>
    <w:rsid w:val="00DD2020"/>
    <w:rsid w:val="00E04041"/>
    <w:rsid w:val="00E0547E"/>
    <w:rsid w:val="00E10706"/>
    <w:rsid w:val="00EB5799"/>
    <w:rsid w:val="00EC68BA"/>
    <w:rsid w:val="00ED7AC5"/>
    <w:rsid w:val="00EE138C"/>
    <w:rsid w:val="00EF753F"/>
    <w:rsid w:val="00F0052C"/>
    <w:rsid w:val="00F44F2B"/>
    <w:rsid w:val="00F93D23"/>
    <w:rsid w:val="00F9703E"/>
    <w:rsid w:val="00FD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90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871"/>
    <w:rPr>
      <w:rFonts w:ascii="Lucida Grande" w:hAnsi="Lucida Grande" w:cs="Lucida Grande"/>
      <w:sz w:val="18"/>
      <w:szCs w:val="18"/>
    </w:rPr>
  </w:style>
  <w:style w:type="paragraph" w:styleId="Header">
    <w:name w:val="header"/>
    <w:basedOn w:val="Normal"/>
    <w:link w:val="HeaderChar"/>
    <w:uiPriority w:val="99"/>
    <w:unhideWhenUsed/>
    <w:rsid w:val="003F6EF2"/>
    <w:pPr>
      <w:tabs>
        <w:tab w:val="center" w:pos="4320"/>
        <w:tab w:val="right" w:pos="8640"/>
      </w:tabs>
    </w:pPr>
  </w:style>
  <w:style w:type="character" w:customStyle="1" w:styleId="HeaderChar">
    <w:name w:val="Header Char"/>
    <w:basedOn w:val="DefaultParagraphFont"/>
    <w:link w:val="Header"/>
    <w:uiPriority w:val="99"/>
    <w:rsid w:val="003F6EF2"/>
  </w:style>
  <w:style w:type="character" w:styleId="PageNumber">
    <w:name w:val="page number"/>
    <w:basedOn w:val="DefaultParagraphFont"/>
    <w:uiPriority w:val="99"/>
    <w:semiHidden/>
    <w:unhideWhenUsed/>
    <w:rsid w:val="003F6EF2"/>
  </w:style>
  <w:style w:type="paragraph" w:styleId="NoSpacing">
    <w:name w:val="No Spacing"/>
    <w:uiPriority w:val="1"/>
    <w:qFormat/>
    <w:rsid w:val="00C51006"/>
    <w:rPr>
      <w:rFonts w:eastAsiaTheme="minorHAnsi"/>
      <w:sz w:val="22"/>
      <w:szCs w:val="22"/>
    </w:rPr>
  </w:style>
  <w:style w:type="paragraph" w:styleId="Footer">
    <w:name w:val="footer"/>
    <w:basedOn w:val="Normal"/>
    <w:link w:val="FooterChar"/>
    <w:uiPriority w:val="99"/>
    <w:unhideWhenUsed/>
    <w:rsid w:val="00DD1E1B"/>
    <w:pPr>
      <w:tabs>
        <w:tab w:val="center" w:pos="4320"/>
        <w:tab w:val="right" w:pos="8640"/>
      </w:tabs>
    </w:pPr>
  </w:style>
  <w:style w:type="character" w:customStyle="1" w:styleId="FooterChar">
    <w:name w:val="Footer Char"/>
    <w:basedOn w:val="DefaultParagraphFont"/>
    <w:link w:val="Footer"/>
    <w:uiPriority w:val="99"/>
    <w:rsid w:val="00DD1E1B"/>
  </w:style>
  <w:style w:type="table" w:customStyle="1" w:styleId="QTable">
    <w:name w:val="QTable"/>
    <w:uiPriority w:val="99"/>
    <w:qFormat/>
    <w:rsid w:val="00F93D23"/>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F93D23"/>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F93D23"/>
    <w:pPr>
      <w:spacing w:line="276" w:lineRule="auto"/>
    </w:pPr>
    <w:rPr>
      <w:b/>
      <w:sz w:val="22"/>
      <w:szCs w:val="22"/>
    </w:rPr>
  </w:style>
  <w:style w:type="paragraph" w:customStyle="1" w:styleId="QLabel">
    <w:name w:val="QLabel"/>
    <w:basedOn w:val="Normal"/>
    <w:qFormat/>
    <w:rsid w:val="00F93D23"/>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b/>
      <w:sz w:val="32"/>
      <w:szCs w:val="22"/>
    </w:rPr>
  </w:style>
  <w:style w:type="table" w:customStyle="1" w:styleId="QBar">
    <w:name w:val="QBar"/>
    <w:uiPriority w:val="99"/>
    <w:qFormat/>
    <w:rsid w:val="00F93D23"/>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F93D23"/>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F93D23"/>
    <w:rPr>
      <w:color w:val="FFFFFF" w:themeColor="background1"/>
      <w:sz w:val="22"/>
      <w:szCs w:val="22"/>
    </w:rPr>
  </w:style>
  <w:style w:type="paragraph" w:customStyle="1" w:styleId="WhiteCompositeLabel">
    <w:name w:val="WhiteCompositeLabel"/>
    <w:next w:val="Normal"/>
    <w:rsid w:val="00F93D23"/>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F93D23"/>
    <w:pPr>
      <w:numPr>
        <w:numId w:val="13"/>
      </w:numPr>
    </w:pPr>
  </w:style>
  <w:style w:type="paragraph" w:styleId="ListParagraph">
    <w:name w:val="List Paragraph"/>
    <w:basedOn w:val="Normal"/>
    <w:uiPriority w:val="34"/>
    <w:qFormat/>
    <w:rsid w:val="00F93D23"/>
    <w:pPr>
      <w:spacing w:line="276" w:lineRule="auto"/>
      <w:ind w:left="720"/>
      <w:contextualSpacing/>
    </w:pPr>
    <w:rPr>
      <w:sz w:val="22"/>
      <w:szCs w:val="22"/>
    </w:rPr>
  </w:style>
  <w:style w:type="numbering" w:customStyle="1" w:styleId="Singlepunch">
    <w:name w:val="Single punch"/>
    <w:rsid w:val="00F93D23"/>
    <w:pPr>
      <w:numPr>
        <w:numId w:val="15"/>
      </w:numPr>
    </w:pPr>
  </w:style>
  <w:style w:type="paragraph" w:customStyle="1" w:styleId="QDisplayLogic">
    <w:name w:val="QDisplayLogic"/>
    <w:basedOn w:val="Normal"/>
    <w:qFormat/>
    <w:rsid w:val="00F93D23"/>
    <w:pPr>
      <w:shd w:val="clear" w:color="auto" w:fill="C5DCFF"/>
      <w:spacing w:line="276" w:lineRule="auto"/>
    </w:pPr>
    <w:rPr>
      <w:sz w:val="22"/>
      <w:szCs w:val="22"/>
    </w:rPr>
  </w:style>
  <w:style w:type="paragraph" w:customStyle="1" w:styleId="QSkipLogic">
    <w:name w:val="QSkipLogic"/>
    <w:basedOn w:val="Normal"/>
    <w:qFormat/>
    <w:rsid w:val="00F93D23"/>
    <w:pPr>
      <w:shd w:val="clear" w:color="auto" w:fill="D9D9D9"/>
      <w:spacing w:line="276" w:lineRule="auto"/>
    </w:pPr>
    <w:rPr>
      <w:sz w:val="22"/>
      <w:szCs w:val="22"/>
    </w:rPr>
  </w:style>
  <w:style w:type="paragraph" w:customStyle="1" w:styleId="SingleLineText">
    <w:name w:val="SingleLineText"/>
    <w:next w:val="Normal"/>
    <w:rsid w:val="00F93D2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871"/>
    <w:rPr>
      <w:rFonts w:ascii="Lucida Grande" w:hAnsi="Lucida Grande" w:cs="Lucida Grande"/>
      <w:sz w:val="18"/>
      <w:szCs w:val="18"/>
    </w:rPr>
  </w:style>
  <w:style w:type="paragraph" w:styleId="Header">
    <w:name w:val="header"/>
    <w:basedOn w:val="Normal"/>
    <w:link w:val="HeaderChar"/>
    <w:uiPriority w:val="99"/>
    <w:unhideWhenUsed/>
    <w:rsid w:val="003F6EF2"/>
    <w:pPr>
      <w:tabs>
        <w:tab w:val="center" w:pos="4320"/>
        <w:tab w:val="right" w:pos="8640"/>
      </w:tabs>
    </w:pPr>
  </w:style>
  <w:style w:type="character" w:customStyle="1" w:styleId="HeaderChar">
    <w:name w:val="Header Char"/>
    <w:basedOn w:val="DefaultParagraphFont"/>
    <w:link w:val="Header"/>
    <w:uiPriority w:val="99"/>
    <w:rsid w:val="003F6EF2"/>
  </w:style>
  <w:style w:type="character" w:styleId="PageNumber">
    <w:name w:val="page number"/>
    <w:basedOn w:val="DefaultParagraphFont"/>
    <w:uiPriority w:val="99"/>
    <w:semiHidden/>
    <w:unhideWhenUsed/>
    <w:rsid w:val="003F6EF2"/>
  </w:style>
  <w:style w:type="paragraph" w:styleId="NoSpacing">
    <w:name w:val="No Spacing"/>
    <w:uiPriority w:val="1"/>
    <w:qFormat/>
    <w:rsid w:val="00C51006"/>
    <w:rPr>
      <w:rFonts w:eastAsiaTheme="minorHAnsi"/>
      <w:sz w:val="22"/>
      <w:szCs w:val="22"/>
    </w:rPr>
  </w:style>
  <w:style w:type="paragraph" w:styleId="Footer">
    <w:name w:val="footer"/>
    <w:basedOn w:val="Normal"/>
    <w:link w:val="FooterChar"/>
    <w:uiPriority w:val="99"/>
    <w:unhideWhenUsed/>
    <w:rsid w:val="00DD1E1B"/>
    <w:pPr>
      <w:tabs>
        <w:tab w:val="center" w:pos="4320"/>
        <w:tab w:val="right" w:pos="8640"/>
      </w:tabs>
    </w:pPr>
  </w:style>
  <w:style w:type="character" w:customStyle="1" w:styleId="FooterChar">
    <w:name w:val="Footer Char"/>
    <w:basedOn w:val="DefaultParagraphFont"/>
    <w:link w:val="Footer"/>
    <w:uiPriority w:val="99"/>
    <w:rsid w:val="00DD1E1B"/>
  </w:style>
  <w:style w:type="table" w:customStyle="1" w:styleId="QTable">
    <w:name w:val="QTable"/>
    <w:uiPriority w:val="99"/>
    <w:qFormat/>
    <w:rsid w:val="00F93D23"/>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F93D23"/>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F93D23"/>
    <w:pPr>
      <w:spacing w:line="276" w:lineRule="auto"/>
    </w:pPr>
    <w:rPr>
      <w:b/>
      <w:sz w:val="22"/>
      <w:szCs w:val="22"/>
    </w:rPr>
  </w:style>
  <w:style w:type="paragraph" w:customStyle="1" w:styleId="QLabel">
    <w:name w:val="QLabel"/>
    <w:basedOn w:val="Normal"/>
    <w:qFormat/>
    <w:rsid w:val="00F93D23"/>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b/>
      <w:sz w:val="32"/>
      <w:szCs w:val="22"/>
    </w:rPr>
  </w:style>
  <w:style w:type="table" w:customStyle="1" w:styleId="QBar">
    <w:name w:val="QBar"/>
    <w:uiPriority w:val="99"/>
    <w:qFormat/>
    <w:rsid w:val="00F93D23"/>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F93D23"/>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F93D23"/>
    <w:rPr>
      <w:color w:val="FFFFFF" w:themeColor="background1"/>
      <w:sz w:val="22"/>
      <w:szCs w:val="22"/>
    </w:rPr>
  </w:style>
  <w:style w:type="paragraph" w:customStyle="1" w:styleId="WhiteCompositeLabel">
    <w:name w:val="WhiteCompositeLabel"/>
    <w:next w:val="Normal"/>
    <w:rsid w:val="00F93D23"/>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F93D23"/>
    <w:pPr>
      <w:numPr>
        <w:numId w:val="13"/>
      </w:numPr>
    </w:pPr>
  </w:style>
  <w:style w:type="paragraph" w:styleId="ListParagraph">
    <w:name w:val="List Paragraph"/>
    <w:basedOn w:val="Normal"/>
    <w:uiPriority w:val="34"/>
    <w:qFormat/>
    <w:rsid w:val="00F93D23"/>
    <w:pPr>
      <w:spacing w:line="276" w:lineRule="auto"/>
      <w:ind w:left="720"/>
      <w:contextualSpacing/>
    </w:pPr>
    <w:rPr>
      <w:sz w:val="22"/>
      <w:szCs w:val="22"/>
    </w:rPr>
  </w:style>
  <w:style w:type="numbering" w:customStyle="1" w:styleId="Singlepunch">
    <w:name w:val="Single punch"/>
    <w:rsid w:val="00F93D23"/>
    <w:pPr>
      <w:numPr>
        <w:numId w:val="15"/>
      </w:numPr>
    </w:pPr>
  </w:style>
  <w:style w:type="paragraph" w:customStyle="1" w:styleId="QDisplayLogic">
    <w:name w:val="QDisplayLogic"/>
    <w:basedOn w:val="Normal"/>
    <w:qFormat/>
    <w:rsid w:val="00F93D23"/>
    <w:pPr>
      <w:shd w:val="clear" w:color="auto" w:fill="C5DCFF"/>
      <w:spacing w:line="276" w:lineRule="auto"/>
    </w:pPr>
    <w:rPr>
      <w:sz w:val="22"/>
      <w:szCs w:val="22"/>
    </w:rPr>
  </w:style>
  <w:style w:type="paragraph" w:customStyle="1" w:styleId="QSkipLogic">
    <w:name w:val="QSkipLogic"/>
    <w:basedOn w:val="Normal"/>
    <w:qFormat/>
    <w:rsid w:val="00F93D23"/>
    <w:pPr>
      <w:shd w:val="clear" w:color="auto" w:fill="D9D9D9"/>
      <w:spacing w:line="276" w:lineRule="auto"/>
    </w:pPr>
    <w:rPr>
      <w:sz w:val="22"/>
      <w:szCs w:val="22"/>
    </w:rPr>
  </w:style>
  <w:style w:type="paragraph" w:customStyle="1" w:styleId="SingleLineText">
    <w:name w:val="SingleLineText"/>
    <w:next w:val="Normal"/>
    <w:rsid w:val="00F93D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4604</Words>
  <Characters>26248</Characters>
  <Application>Microsoft Macintosh Word</Application>
  <DocSecurity>0</DocSecurity>
  <Lines>218</Lines>
  <Paragraphs>61</Paragraphs>
  <ScaleCrop>false</ScaleCrop>
  <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2</cp:revision>
  <dcterms:created xsi:type="dcterms:W3CDTF">2016-04-06T01:12:00Z</dcterms:created>
  <dcterms:modified xsi:type="dcterms:W3CDTF">2016-04-06T01:12:00Z</dcterms:modified>
</cp:coreProperties>
</file>