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460AD" w14:textId="77777777" w:rsidR="00614EE6" w:rsidRPr="00181AF5" w:rsidRDefault="00614EE6" w:rsidP="007C4C1A">
      <w:pPr>
        <w:jc w:val="center"/>
        <w:rPr>
          <w:rFonts w:ascii="Times New Roman" w:hAnsi="Times New Roman" w:cs="Times New Roman"/>
        </w:rPr>
      </w:pPr>
      <w:bookmarkStart w:id="0" w:name="_GoBack"/>
      <w:bookmarkEnd w:id="0"/>
    </w:p>
    <w:p w14:paraId="629DC7CE" w14:textId="77777777" w:rsidR="007C4C1A" w:rsidRPr="00181AF5" w:rsidRDefault="007C4C1A" w:rsidP="007C4C1A">
      <w:pPr>
        <w:jc w:val="center"/>
        <w:rPr>
          <w:rFonts w:ascii="Times New Roman" w:hAnsi="Times New Roman" w:cs="Times New Roman"/>
        </w:rPr>
      </w:pPr>
    </w:p>
    <w:p w14:paraId="5A070672" w14:textId="77777777" w:rsidR="007C4C1A" w:rsidRPr="00181AF5" w:rsidRDefault="007C4C1A" w:rsidP="007C4C1A">
      <w:pPr>
        <w:jc w:val="center"/>
        <w:rPr>
          <w:rFonts w:ascii="Times New Roman" w:hAnsi="Times New Roman" w:cs="Times New Roman"/>
        </w:rPr>
      </w:pPr>
    </w:p>
    <w:p w14:paraId="5A8F30BC" w14:textId="77777777" w:rsidR="007C4C1A" w:rsidRPr="00181AF5" w:rsidRDefault="007C4C1A" w:rsidP="007C4C1A">
      <w:pPr>
        <w:jc w:val="center"/>
        <w:rPr>
          <w:rFonts w:ascii="Times New Roman" w:hAnsi="Times New Roman" w:cs="Times New Roman"/>
        </w:rPr>
      </w:pPr>
    </w:p>
    <w:p w14:paraId="424D76A9" w14:textId="77777777" w:rsidR="007C4C1A" w:rsidRPr="00181AF5" w:rsidRDefault="007C4C1A" w:rsidP="007C4C1A">
      <w:pPr>
        <w:spacing w:line="480" w:lineRule="auto"/>
        <w:jc w:val="center"/>
        <w:rPr>
          <w:rFonts w:ascii="Times New Roman" w:hAnsi="Times New Roman" w:cs="Times New Roman"/>
        </w:rPr>
      </w:pPr>
    </w:p>
    <w:p w14:paraId="30CE0D7C" w14:textId="77777777" w:rsidR="007C4C1A" w:rsidRPr="00181AF5" w:rsidRDefault="007C4C1A" w:rsidP="007C4C1A">
      <w:pPr>
        <w:spacing w:line="480" w:lineRule="auto"/>
        <w:jc w:val="center"/>
        <w:rPr>
          <w:rFonts w:ascii="Times New Roman" w:hAnsi="Times New Roman" w:cs="Times New Roman"/>
        </w:rPr>
      </w:pPr>
    </w:p>
    <w:p w14:paraId="6BE80A96" w14:textId="32ADEADD" w:rsidR="007C4C1A" w:rsidRPr="00181AF5" w:rsidRDefault="007C4C1A" w:rsidP="007C4C1A">
      <w:pPr>
        <w:spacing w:line="480" w:lineRule="auto"/>
        <w:jc w:val="center"/>
        <w:rPr>
          <w:rFonts w:ascii="Times New Roman" w:hAnsi="Times New Roman" w:cs="Times New Roman"/>
        </w:rPr>
      </w:pPr>
      <w:r w:rsidRPr="00181AF5">
        <w:rPr>
          <w:rFonts w:ascii="Times New Roman" w:hAnsi="Times New Roman" w:cs="Times New Roman"/>
        </w:rPr>
        <w:t>Essay #2</w:t>
      </w:r>
      <w:r w:rsidR="00E406FE">
        <w:rPr>
          <w:rFonts w:ascii="Times New Roman" w:hAnsi="Times New Roman" w:cs="Times New Roman"/>
        </w:rPr>
        <w:t xml:space="preserve"> – Social Justice Plan</w:t>
      </w:r>
    </w:p>
    <w:p w14:paraId="3FEB13B4" w14:textId="77777777" w:rsidR="007C4C1A" w:rsidRPr="00181AF5" w:rsidRDefault="007C4C1A" w:rsidP="007C4C1A">
      <w:pPr>
        <w:spacing w:line="480" w:lineRule="auto"/>
        <w:jc w:val="center"/>
        <w:rPr>
          <w:rFonts w:ascii="Times New Roman" w:hAnsi="Times New Roman" w:cs="Times New Roman"/>
        </w:rPr>
      </w:pPr>
      <w:r w:rsidRPr="00181AF5">
        <w:rPr>
          <w:rFonts w:ascii="Times New Roman" w:hAnsi="Times New Roman" w:cs="Times New Roman"/>
        </w:rPr>
        <w:t>Mallory Dudley</w:t>
      </w:r>
    </w:p>
    <w:p w14:paraId="385FB9EE" w14:textId="77777777" w:rsidR="007C4C1A" w:rsidRPr="00181AF5" w:rsidRDefault="007C4C1A" w:rsidP="007C4C1A">
      <w:pPr>
        <w:spacing w:line="480" w:lineRule="auto"/>
        <w:jc w:val="center"/>
        <w:rPr>
          <w:rFonts w:ascii="Times New Roman" w:hAnsi="Times New Roman" w:cs="Times New Roman"/>
        </w:rPr>
      </w:pPr>
      <w:r w:rsidRPr="00181AF5">
        <w:rPr>
          <w:rFonts w:ascii="Times New Roman" w:hAnsi="Times New Roman" w:cs="Times New Roman"/>
        </w:rPr>
        <w:t>Western Washington University</w:t>
      </w:r>
    </w:p>
    <w:p w14:paraId="4B6CBB9F" w14:textId="77777777" w:rsidR="007C4C1A" w:rsidRPr="00181AF5" w:rsidRDefault="007C4C1A" w:rsidP="007C4C1A">
      <w:pPr>
        <w:spacing w:line="480" w:lineRule="auto"/>
        <w:jc w:val="center"/>
        <w:rPr>
          <w:rFonts w:ascii="Times New Roman" w:hAnsi="Times New Roman" w:cs="Times New Roman"/>
        </w:rPr>
      </w:pPr>
      <w:r w:rsidRPr="00181AF5">
        <w:rPr>
          <w:rFonts w:ascii="Times New Roman" w:hAnsi="Times New Roman" w:cs="Times New Roman"/>
        </w:rPr>
        <w:t>HSP 455 Diversity &amp; Social Justice</w:t>
      </w:r>
    </w:p>
    <w:p w14:paraId="2566ACA3" w14:textId="77777777" w:rsidR="007C4C1A" w:rsidRPr="00181AF5" w:rsidRDefault="007C4C1A" w:rsidP="007C4C1A">
      <w:pPr>
        <w:spacing w:line="480" w:lineRule="auto"/>
        <w:jc w:val="center"/>
        <w:rPr>
          <w:rFonts w:ascii="Times New Roman" w:hAnsi="Times New Roman" w:cs="Times New Roman"/>
        </w:rPr>
      </w:pPr>
    </w:p>
    <w:p w14:paraId="6EF9B5F0" w14:textId="77777777" w:rsidR="007C4C1A" w:rsidRPr="00181AF5" w:rsidRDefault="007C4C1A" w:rsidP="007C4C1A">
      <w:pPr>
        <w:spacing w:line="480" w:lineRule="auto"/>
        <w:jc w:val="center"/>
        <w:rPr>
          <w:rFonts w:ascii="Times New Roman" w:hAnsi="Times New Roman" w:cs="Times New Roman"/>
        </w:rPr>
      </w:pPr>
    </w:p>
    <w:p w14:paraId="7CC5B863" w14:textId="77777777" w:rsidR="007C4C1A" w:rsidRPr="00181AF5" w:rsidRDefault="007C4C1A" w:rsidP="007C4C1A">
      <w:pPr>
        <w:spacing w:line="480" w:lineRule="auto"/>
        <w:jc w:val="center"/>
        <w:rPr>
          <w:rFonts w:ascii="Times New Roman" w:hAnsi="Times New Roman" w:cs="Times New Roman"/>
        </w:rPr>
      </w:pPr>
    </w:p>
    <w:p w14:paraId="483FA613" w14:textId="77777777" w:rsidR="007C4C1A" w:rsidRPr="00181AF5" w:rsidRDefault="007C4C1A" w:rsidP="007C4C1A">
      <w:pPr>
        <w:spacing w:line="480" w:lineRule="auto"/>
        <w:jc w:val="center"/>
        <w:rPr>
          <w:rFonts w:ascii="Times New Roman" w:hAnsi="Times New Roman" w:cs="Times New Roman"/>
        </w:rPr>
      </w:pPr>
    </w:p>
    <w:p w14:paraId="4CD30756" w14:textId="77777777" w:rsidR="007C4C1A" w:rsidRPr="00181AF5" w:rsidRDefault="007C4C1A" w:rsidP="007C4C1A">
      <w:pPr>
        <w:spacing w:line="480" w:lineRule="auto"/>
        <w:jc w:val="center"/>
        <w:rPr>
          <w:rFonts w:ascii="Times New Roman" w:hAnsi="Times New Roman" w:cs="Times New Roman"/>
        </w:rPr>
      </w:pPr>
    </w:p>
    <w:p w14:paraId="56CD3F50" w14:textId="77777777" w:rsidR="007C4C1A" w:rsidRPr="00181AF5" w:rsidRDefault="007C4C1A" w:rsidP="007C4C1A">
      <w:pPr>
        <w:spacing w:line="480" w:lineRule="auto"/>
        <w:jc w:val="center"/>
        <w:rPr>
          <w:rFonts w:ascii="Times New Roman" w:hAnsi="Times New Roman" w:cs="Times New Roman"/>
        </w:rPr>
      </w:pPr>
    </w:p>
    <w:p w14:paraId="1B02CE6F" w14:textId="77777777" w:rsidR="007C4C1A" w:rsidRPr="00181AF5" w:rsidRDefault="007C4C1A" w:rsidP="007C4C1A">
      <w:pPr>
        <w:spacing w:line="480" w:lineRule="auto"/>
        <w:jc w:val="center"/>
        <w:rPr>
          <w:rFonts w:ascii="Times New Roman" w:hAnsi="Times New Roman" w:cs="Times New Roman"/>
        </w:rPr>
      </w:pPr>
    </w:p>
    <w:p w14:paraId="55B64127" w14:textId="77777777" w:rsidR="007C4C1A" w:rsidRPr="00181AF5" w:rsidRDefault="007C4C1A" w:rsidP="007C4C1A">
      <w:pPr>
        <w:spacing w:line="480" w:lineRule="auto"/>
        <w:jc w:val="center"/>
        <w:rPr>
          <w:rFonts w:ascii="Times New Roman" w:hAnsi="Times New Roman" w:cs="Times New Roman"/>
        </w:rPr>
      </w:pPr>
    </w:p>
    <w:p w14:paraId="4BEE6449" w14:textId="77777777" w:rsidR="007C4C1A" w:rsidRPr="00181AF5" w:rsidRDefault="007C4C1A" w:rsidP="007C4C1A">
      <w:pPr>
        <w:spacing w:line="480" w:lineRule="auto"/>
        <w:jc w:val="center"/>
        <w:rPr>
          <w:rFonts w:ascii="Times New Roman" w:hAnsi="Times New Roman" w:cs="Times New Roman"/>
        </w:rPr>
      </w:pPr>
    </w:p>
    <w:p w14:paraId="138A2CAC" w14:textId="77777777" w:rsidR="007C4C1A" w:rsidRPr="00181AF5" w:rsidRDefault="007C4C1A" w:rsidP="007C4C1A">
      <w:pPr>
        <w:spacing w:line="480" w:lineRule="auto"/>
        <w:jc w:val="center"/>
        <w:rPr>
          <w:rFonts w:ascii="Times New Roman" w:hAnsi="Times New Roman" w:cs="Times New Roman"/>
        </w:rPr>
      </w:pPr>
    </w:p>
    <w:p w14:paraId="36E08865" w14:textId="77777777" w:rsidR="007C4C1A" w:rsidRPr="00181AF5" w:rsidRDefault="007C4C1A" w:rsidP="007C4C1A">
      <w:pPr>
        <w:spacing w:line="480" w:lineRule="auto"/>
        <w:jc w:val="center"/>
        <w:rPr>
          <w:rFonts w:ascii="Times New Roman" w:hAnsi="Times New Roman" w:cs="Times New Roman"/>
        </w:rPr>
      </w:pPr>
    </w:p>
    <w:p w14:paraId="5EDD5039" w14:textId="77777777" w:rsidR="007C4C1A" w:rsidRPr="00181AF5" w:rsidRDefault="007C4C1A" w:rsidP="007C4C1A">
      <w:pPr>
        <w:spacing w:line="480" w:lineRule="auto"/>
        <w:jc w:val="center"/>
        <w:rPr>
          <w:rFonts w:ascii="Times New Roman" w:hAnsi="Times New Roman" w:cs="Times New Roman"/>
        </w:rPr>
      </w:pPr>
    </w:p>
    <w:p w14:paraId="6B5B8A20" w14:textId="77777777" w:rsidR="007C4C1A" w:rsidRPr="00181AF5" w:rsidRDefault="007C4C1A" w:rsidP="007C4C1A">
      <w:pPr>
        <w:spacing w:line="480" w:lineRule="auto"/>
        <w:jc w:val="center"/>
        <w:rPr>
          <w:rFonts w:ascii="Times New Roman" w:hAnsi="Times New Roman" w:cs="Times New Roman"/>
        </w:rPr>
      </w:pPr>
    </w:p>
    <w:p w14:paraId="31CECB49" w14:textId="77777777" w:rsidR="007C4C1A" w:rsidRPr="00181AF5" w:rsidRDefault="007C4C1A" w:rsidP="007C4C1A">
      <w:pPr>
        <w:spacing w:line="480" w:lineRule="auto"/>
        <w:jc w:val="center"/>
        <w:rPr>
          <w:rFonts w:ascii="Times New Roman" w:hAnsi="Times New Roman" w:cs="Times New Roman"/>
        </w:rPr>
      </w:pPr>
    </w:p>
    <w:p w14:paraId="65598B74" w14:textId="77777777" w:rsidR="007C4C1A" w:rsidRPr="00181AF5" w:rsidRDefault="007C4C1A" w:rsidP="007C4C1A">
      <w:pPr>
        <w:spacing w:line="480" w:lineRule="auto"/>
        <w:jc w:val="center"/>
        <w:rPr>
          <w:rFonts w:ascii="Times New Roman" w:hAnsi="Times New Roman" w:cs="Times New Roman"/>
        </w:rPr>
      </w:pPr>
    </w:p>
    <w:p w14:paraId="5AE1E70C" w14:textId="75F0BE24" w:rsidR="00432753" w:rsidRDefault="00181AF5" w:rsidP="00181AF5">
      <w:pPr>
        <w:spacing w:line="480" w:lineRule="auto"/>
        <w:rPr>
          <w:rFonts w:ascii="Times New Roman" w:hAnsi="Times New Roman" w:cs="Times New Roman"/>
        </w:rPr>
      </w:pPr>
      <w:r w:rsidRPr="00181AF5">
        <w:rPr>
          <w:rFonts w:ascii="Times New Roman" w:hAnsi="Times New Roman" w:cs="Times New Roman"/>
        </w:rPr>
        <w:lastRenderedPageBreak/>
        <w:tab/>
        <w:t>The</w:t>
      </w:r>
      <w:r w:rsidR="00864E98">
        <w:rPr>
          <w:rFonts w:ascii="Times New Roman" w:hAnsi="Times New Roman" w:cs="Times New Roman"/>
        </w:rPr>
        <w:t xml:space="preserve"> term social justice can have</w:t>
      </w:r>
      <w:r w:rsidRPr="00181AF5">
        <w:rPr>
          <w:rFonts w:ascii="Times New Roman" w:hAnsi="Times New Roman" w:cs="Times New Roman"/>
        </w:rPr>
        <w:t xml:space="preserve"> many different meanings, contexts, and uses </w:t>
      </w:r>
      <w:r>
        <w:rPr>
          <w:rFonts w:ascii="Times New Roman" w:hAnsi="Times New Roman" w:cs="Times New Roman"/>
        </w:rPr>
        <w:t>within how one can</w:t>
      </w:r>
      <w:r w:rsidRPr="00181AF5">
        <w:rPr>
          <w:rFonts w:ascii="Times New Roman" w:hAnsi="Times New Roman" w:cs="Times New Roman"/>
        </w:rPr>
        <w:t xml:space="preserve"> be an advocate for social justice.</w:t>
      </w:r>
      <w:r>
        <w:rPr>
          <w:rFonts w:ascii="Times New Roman" w:hAnsi="Times New Roman" w:cs="Times New Roman"/>
        </w:rPr>
        <w:t xml:space="preserve"> Understanding the context of social justice and the need for advocates is the first step to staying engaged within th</w:t>
      </w:r>
      <w:r w:rsidR="00BB75B1">
        <w:rPr>
          <w:rFonts w:ascii="Times New Roman" w:hAnsi="Times New Roman" w:cs="Times New Roman"/>
        </w:rPr>
        <w:t>e issues of our country and</w:t>
      </w:r>
      <w:r>
        <w:rPr>
          <w:rFonts w:ascii="Times New Roman" w:hAnsi="Times New Roman" w:cs="Times New Roman"/>
        </w:rPr>
        <w:t xml:space="preserve"> in our local communities. </w:t>
      </w:r>
      <w:r w:rsidR="00D4207E">
        <w:rPr>
          <w:rFonts w:ascii="Times New Roman" w:hAnsi="Times New Roman" w:cs="Times New Roman"/>
        </w:rPr>
        <w:t>There are many</w:t>
      </w:r>
      <w:r w:rsidR="00F959D8">
        <w:rPr>
          <w:rFonts w:ascii="Times New Roman" w:hAnsi="Times New Roman" w:cs="Times New Roman"/>
        </w:rPr>
        <w:t xml:space="preserve"> level</w:t>
      </w:r>
      <w:r w:rsidR="00864E98">
        <w:rPr>
          <w:rFonts w:ascii="Times New Roman" w:hAnsi="Times New Roman" w:cs="Times New Roman"/>
        </w:rPr>
        <w:t>s</w:t>
      </w:r>
      <w:r w:rsidR="00D4207E">
        <w:rPr>
          <w:rFonts w:ascii="Times New Roman" w:hAnsi="Times New Roman" w:cs="Times New Roman"/>
        </w:rPr>
        <w:t xml:space="preserve"> </w:t>
      </w:r>
      <w:r w:rsidR="002C4B06">
        <w:rPr>
          <w:rFonts w:ascii="Times New Roman" w:hAnsi="Times New Roman" w:cs="Times New Roman"/>
        </w:rPr>
        <w:t>students can engage in</w:t>
      </w:r>
      <w:r w:rsidR="00D4207E">
        <w:rPr>
          <w:rFonts w:ascii="Times New Roman" w:hAnsi="Times New Roman" w:cs="Times New Roman"/>
        </w:rPr>
        <w:t xml:space="preserve"> social justice topics</w:t>
      </w:r>
      <w:r w:rsidR="00F959D8">
        <w:rPr>
          <w:rFonts w:ascii="Times New Roman" w:hAnsi="Times New Roman" w:cs="Times New Roman"/>
        </w:rPr>
        <w:t xml:space="preserve"> </w:t>
      </w:r>
      <w:r w:rsidR="00D4207E">
        <w:rPr>
          <w:rFonts w:ascii="Times New Roman" w:hAnsi="Times New Roman" w:cs="Times New Roman"/>
        </w:rPr>
        <w:t>with</w:t>
      </w:r>
      <w:r w:rsidR="00F959D8">
        <w:rPr>
          <w:rFonts w:ascii="Times New Roman" w:hAnsi="Times New Roman" w:cs="Times New Roman"/>
        </w:rPr>
        <w:t xml:space="preserve">in </w:t>
      </w:r>
      <w:r w:rsidR="00D4207E">
        <w:rPr>
          <w:rFonts w:ascii="Times New Roman" w:hAnsi="Times New Roman" w:cs="Times New Roman"/>
        </w:rPr>
        <w:t xml:space="preserve">public </w:t>
      </w:r>
      <w:r w:rsidR="00F959D8">
        <w:rPr>
          <w:rFonts w:ascii="Times New Roman" w:hAnsi="Times New Roman" w:cs="Times New Roman"/>
        </w:rPr>
        <w:t>school</w:t>
      </w:r>
      <w:r w:rsidR="00D4207E">
        <w:rPr>
          <w:rFonts w:ascii="Times New Roman" w:hAnsi="Times New Roman" w:cs="Times New Roman"/>
        </w:rPr>
        <w:t>s and colleges</w:t>
      </w:r>
      <w:r w:rsidR="00F959D8">
        <w:rPr>
          <w:rFonts w:ascii="Times New Roman" w:hAnsi="Times New Roman" w:cs="Times New Roman"/>
        </w:rPr>
        <w:t>, and how they incorporate the learning as engagement in discussions</w:t>
      </w:r>
      <w:r w:rsidR="00D4207E">
        <w:rPr>
          <w:rFonts w:ascii="Times New Roman" w:hAnsi="Times New Roman" w:cs="Times New Roman"/>
        </w:rPr>
        <w:t xml:space="preserve"> (Tinkler, et al, 2015)</w:t>
      </w:r>
      <w:r w:rsidR="00F959D8">
        <w:rPr>
          <w:rFonts w:ascii="Times New Roman" w:hAnsi="Times New Roman" w:cs="Times New Roman"/>
        </w:rPr>
        <w:t>. However, what is beyond education is activism and change. Change to our social structures, institutions, and systems of pow</w:t>
      </w:r>
      <w:r w:rsidR="002C4B06">
        <w:rPr>
          <w:rFonts w:ascii="Times New Roman" w:hAnsi="Times New Roman" w:cs="Times New Roman"/>
        </w:rPr>
        <w:t>er that have oppressed</w:t>
      </w:r>
      <w:r w:rsidR="00F959D8">
        <w:rPr>
          <w:rFonts w:ascii="Times New Roman" w:hAnsi="Times New Roman" w:cs="Times New Roman"/>
        </w:rPr>
        <w:t xml:space="preserve"> marginalized populations</w:t>
      </w:r>
      <w:r w:rsidR="00BB75B1">
        <w:rPr>
          <w:rFonts w:ascii="Times New Roman" w:hAnsi="Times New Roman" w:cs="Times New Roman"/>
        </w:rPr>
        <w:t xml:space="preserve"> in our country</w:t>
      </w:r>
      <w:r w:rsidR="00F959D8">
        <w:rPr>
          <w:rFonts w:ascii="Times New Roman" w:hAnsi="Times New Roman" w:cs="Times New Roman"/>
        </w:rPr>
        <w:t xml:space="preserve">. </w:t>
      </w:r>
      <w:r w:rsidR="003A23CC">
        <w:rPr>
          <w:rFonts w:ascii="Times New Roman" w:hAnsi="Times New Roman" w:cs="Times New Roman"/>
        </w:rPr>
        <w:t>We are finally at a time in our Nation’s history that more and more people are educated</w:t>
      </w:r>
      <w:r w:rsidR="002C4B06">
        <w:rPr>
          <w:rFonts w:ascii="Times New Roman" w:hAnsi="Times New Roman" w:cs="Times New Roman"/>
        </w:rPr>
        <w:t>, aware,</w:t>
      </w:r>
      <w:r w:rsidR="003A23CC">
        <w:rPr>
          <w:rFonts w:ascii="Times New Roman" w:hAnsi="Times New Roman" w:cs="Times New Roman"/>
        </w:rPr>
        <w:t xml:space="preserve"> and questioning these forms of oppression that have silenced the public voice. If we engage people in social justice and social inequalities, we can challenge the systems of power and hopefully advocate for political, social, and economic changes in the United States.</w:t>
      </w:r>
    </w:p>
    <w:p w14:paraId="64883C77" w14:textId="6FDEA037" w:rsidR="003A23CC" w:rsidRDefault="003A23CC" w:rsidP="00181AF5">
      <w:pPr>
        <w:spacing w:line="480" w:lineRule="auto"/>
        <w:rPr>
          <w:rFonts w:ascii="Times New Roman" w:hAnsi="Times New Roman" w:cs="Times New Roman"/>
        </w:rPr>
      </w:pPr>
      <w:r>
        <w:rPr>
          <w:rFonts w:ascii="Times New Roman" w:hAnsi="Times New Roman" w:cs="Times New Roman"/>
        </w:rPr>
        <w:tab/>
        <w:t xml:space="preserve">Acknowledging privilege for those that have privileged identities is the first step to make changes. As privilege is often associated with power, these are the views and perspectives that carry influence over larger decisions in our country. For example, </w:t>
      </w:r>
      <w:r w:rsidR="009A3572">
        <w:rPr>
          <w:rFonts w:ascii="Times New Roman" w:hAnsi="Times New Roman" w:cs="Times New Roman"/>
        </w:rPr>
        <w:t xml:space="preserve">in our personal lives, </w:t>
      </w:r>
      <w:r w:rsidR="002C4B06">
        <w:rPr>
          <w:rFonts w:ascii="Times New Roman" w:hAnsi="Times New Roman" w:cs="Times New Roman"/>
        </w:rPr>
        <w:t xml:space="preserve">if </w:t>
      </w:r>
      <w:r w:rsidR="003F2C8E">
        <w:rPr>
          <w:rFonts w:ascii="Times New Roman" w:hAnsi="Times New Roman" w:cs="Times New Roman"/>
        </w:rPr>
        <w:t>white people</w:t>
      </w:r>
      <w:r>
        <w:rPr>
          <w:rFonts w:ascii="Times New Roman" w:hAnsi="Times New Roman" w:cs="Times New Roman"/>
        </w:rPr>
        <w:t xml:space="preserve"> listen </w:t>
      </w:r>
      <w:r w:rsidR="003F2C8E">
        <w:rPr>
          <w:rFonts w:ascii="Times New Roman" w:hAnsi="Times New Roman" w:cs="Times New Roman"/>
        </w:rPr>
        <w:t xml:space="preserve">more </w:t>
      </w:r>
      <w:r>
        <w:rPr>
          <w:rFonts w:ascii="Times New Roman" w:hAnsi="Times New Roman" w:cs="Times New Roman"/>
        </w:rPr>
        <w:t>to</w:t>
      </w:r>
      <w:r w:rsidR="003F2C8E">
        <w:rPr>
          <w:rFonts w:ascii="Times New Roman" w:hAnsi="Times New Roman" w:cs="Times New Roman"/>
        </w:rPr>
        <w:t xml:space="preserve"> poor</w:t>
      </w:r>
      <w:r>
        <w:rPr>
          <w:rFonts w:ascii="Times New Roman" w:hAnsi="Times New Roman" w:cs="Times New Roman"/>
        </w:rPr>
        <w:t xml:space="preserve"> people of color</w:t>
      </w:r>
      <w:r w:rsidR="00B81694">
        <w:rPr>
          <w:rFonts w:ascii="Times New Roman" w:hAnsi="Times New Roman" w:cs="Times New Roman"/>
        </w:rPr>
        <w:t>,</w:t>
      </w:r>
      <w:r w:rsidR="00EE7FDE">
        <w:rPr>
          <w:rFonts w:ascii="Times New Roman" w:hAnsi="Times New Roman" w:cs="Times New Roman"/>
        </w:rPr>
        <w:t xml:space="preserve"> who do not</w:t>
      </w:r>
      <w:r>
        <w:rPr>
          <w:rFonts w:ascii="Times New Roman" w:hAnsi="Times New Roman" w:cs="Times New Roman"/>
        </w:rPr>
        <w:t xml:space="preserve"> have as much of a</w:t>
      </w:r>
      <w:r w:rsidR="009A3572">
        <w:rPr>
          <w:rFonts w:ascii="Times New Roman" w:hAnsi="Times New Roman" w:cs="Times New Roman"/>
        </w:rPr>
        <w:t xml:space="preserve"> political or social voice, they are more likely to</w:t>
      </w:r>
      <w:r w:rsidR="002C4B06">
        <w:rPr>
          <w:rFonts w:ascii="Times New Roman" w:hAnsi="Times New Roman" w:cs="Times New Roman"/>
        </w:rPr>
        <w:t xml:space="preserve"> </w:t>
      </w:r>
      <w:r w:rsidR="009A3572">
        <w:rPr>
          <w:rFonts w:ascii="Times New Roman" w:hAnsi="Times New Roman" w:cs="Times New Roman"/>
        </w:rPr>
        <w:t xml:space="preserve">influence changes in our attitudes and beliefs towards </w:t>
      </w:r>
      <w:r w:rsidR="00B81694">
        <w:rPr>
          <w:rFonts w:ascii="Times New Roman" w:hAnsi="Times New Roman" w:cs="Times New Roman"/>
        </w:rPr>
        <w:t xml:space="preserve">those </w:t>
      </w:r>
      <w:r w:rsidR="009A3572">
        <w:rPr>
          <w:rFonts w:ascii="Times New Roman" w:hAnsi="Times New Roman" w:cs="Times New Roman"/>
        </w:rPr>
        <w:t>marginalized populations</w:t>
      </w:r>
      <w:r>
        <w:rPr>
          <w:rFonts w:ascii="Times New Roman" w:hAnsi="Times New Roman" w:cs="Times New Roman"/>
        </w:rPr>
        <w:t xml:space="preserve">. </w:t>
      </w:r>
      <w:r w:rsidR="00150498">
        <w:rPr>
          <w:rFonts w:ascii="Times New Roman" w:hAnsi="Times New Roman" w:cs="Times New Roman"/>
        </w:rPr>
        <w:t>Often times</w:t>
      </w:r>
      <w:r w:rsidR="00805447">
        <w:rPr>
          <w:rFonts w:ascii="Times New Roman" w:hAnsi="Times New Roman" w:cs="Times New Roman"/>
        </w:rPr>
        <w:t xml:space="preserve"> for white women, </w:t>
      </w:r>
      <w:r w:rsidR="00BA05DB">
        <w:rPr>
          <w:rFonts w:ascii="Times New Roman" w:hAnsi="Times New Roman" w:cs="Times New Roman"/>
        </w:rPr>
        <w:t>we are quick</w:t>
      </w:r>
      <w:r w:rsidR="00805447">
        <w:rPr>
          <w:rFonts w:ascii="Times New Roman" w:hAnsi="Times New Roman" w:cs="Times New Roman"/>
        </w:rPr>
        <w:t xml:space="preserve"> to </w:t>
      </w:r>
      <w:r w:rsidR="00BA05DB">
        <w:rPr>
          <w:rFonts w:ascii="Times New Roman" w:hAnsi="Times New Roman" w:cs="Times New Roman"/>
        </w:rPr>
        <w:t>point out our</w:t>
      </w:r>
      <w:r w:rsidR="0037413E">
        <w:rPr>
          <w:rFonts w:ascii="Times New Roman" w:hAnsi="Times New Roman" w:cs="Times New Roman"/>
        </w:rPr>
        <w:t xml:space="preserve"> oppression as women, </w:t>
      </w:r>
      <w:r w:rsidR="00805447">
        <w:rPr>
          <w:rFonts w:ascii="Times New Roman" w:hAnsi="Times New Roman" w:cs="Times New Roman"/>
        </w:rPr>
        <w:t xml:space="preserve">automatically blame white men, and not take responsibility for </w:t>
      </w:r>
      <w:r w:rsidR="0037413E">
        <w:rPr>
          <w:rFonts w:ascii="Times New Roman" w:hAnsi="Times New Roman" w:cs="Times New Roman"/>
        </w:rPr>
        <w:t>ways in</w:t>
      </w:r>
      <w:r w:rsidR="00BA05DB">
        <w:rPr>
          <w:rFonts w:ascii="Times New Roman" w:hAnsi="Times New Roman" w:cs="Times New Roman"/>
        </w:rPr>
        <w:t xml:space="preserve"> which</w:t>
      </w:r>
      <w:r w:rsidR="00793090">
        <w:rPr>
          <w:rFonts w:ascii="Times New Roman" w:hAnsi="Times New Roman" w:cs="Times New Roman"/>
        </w:rPr>
        <w:t xml:space="preserve"> </w:t>
      </w:r>
      <w:r w:rsidR="00BA05DB">
        <w:rPr>
          <w:rFonts w:ascii="Times New Roman" w:hAnsi="Times New Roman" w:cs="Times New Roman"/>
        </w:rPr>
        <w:t xml:space="preserve">we </w:t>
      </w:r>
      <w:r w:rsidR="00793090">
        <w:rPr>
          <w:rFonts w:ascii="Times New Roman" w:hAnsi="Times New Roman" w:cs="Times New Roman"/>
        </w:rPr>
        <w:t>are privileged</w:t>
      </w:r>
      <w:r w:rsidR="00FC4989">
        <w:rPr>
          <w:rFonts w:ascii="Times New Roman" w:hAnsi="Times New Roman" w:cs="Times New Roman"/>
        </w:rPr>
        <w:t xml:space="preserve"> </w:t>
      </w:r>
      <w:r w:rsidR="00BA05DB">
        <w:rPr>
          <w:rFonts w:ascii="Times New Roman" w:hAnsi="Times New Roman" w:cs="Times New Roman"/>
        </w:rPr>
        <w:t xml:space="preserve">as a white individual </w:t>
      </w:r>
      <w:r w:rsidR="00FC4989">
        <w:rPr>
          <w:rFonts w:ascii="Times New Roman" w:hAnsi="Times New Roman" w:cs="Times New Roman"/>
        </w:rPr>
        <w:t>(Kimmel &amp; Ferber, 2014)</w:t>
      </w:r>
      <w:r w:rsidR="00793090">
        <w:rPr>
          <w:rFonts w:ascii="Times New Roman" w:hAnsi="Times New Roman" w:cs="Times New Roman"/>
        </w:rPr>
        <w:t xml:space="preserve">. </w:t>
      </w:r>
      <w:r w:rsidR="0037413E">
        <w:rPr>
          <w:rFonts w:ascii="Times New Roman" w:hAnsi="Times New Roman" w:cs="Times New Roman"/>
        </w:rPr>
        <w:t>It becomes a distraction from the actual conversation of race</w:t>
      </w:r>
      <w:r w:rsidR="00536FE7">
        <w:rPr>
          <w:rFonts w:ascii="Times New Roman" w:hAnsi="Times New Roman" w:cs="Times New Roman"/>
        </w:rPr>
        <w:t xml:space="preserve">, </w:t>
      </w:r>
      <w:r w:rsidR="00793090">
        <w:rPr>
          <w:rFonts w:ascii="Times New Roman" w:hAnsi="Times New Roman" w:cs="Times New Roman"/>
        </w:rPr>
        <w:t>institutional racism that white women</w:t>
      </w:r>
      <w:r w:rsidR="001116BC">
        <w:rPr>
          <w:rFonts w:ascii="Times New Roman" w:hAnsi="Times New Roman" w:cs="Times New Roman"/>
        </w:rPr>
        <w:t xml:space="preserve"> (and men)</w:t>
      </w:r>
      <w:r w:rsidR="00793090">
        <w:rPr>
          <w:rFonts w:ascii="Times New Roman" w:hAnsi="Times New Roman" w:cs="Times New Roman"/>
        </w:rPr>
        <w:t xml:space="preserve"> are not affected by</w:t>
      </w:r>
      <w:r w:rsidR="00536FE7">
        <w:rPr>
          <w:rFonts w:ascii="Times New Roman" w:hAnsi="Times New Roman" w:cs="Times New Roman"/>
        </w:rPr>
        <w:t>, and by acknowledging the ways we actually benefit from being white</w:t>
      </w:r>
      <w:r w:rsidR="0037413E">
        <w:rPr>
          <w:rFonts w:ascii="Times New Roman" w:hAnsi="Times New Roman" w:cs="Times New Roman"/>
        </w:rPr>
        <w:t xml:space="preserve">. </w:t>
      </w:r>
      <w:r w:rsidR="003B19EC">
        <w:rPr>
          <w:rFonts w:ascii="Times New Roman" w:hAnsi="Times New Roman" w:cs="Times New Roman"/>
        </w:rPr>
        <w:t xml:space="preserve">As a society, if we can </w:t>
      </w:r>
      <w:r w:rsidR="000A1689">
        <w:rPr>
          <w:rFonts w:ascii="Times New Roman" w:hAnsi="Times New Roman" w:cs="Times New Roman"/>
        </w:rPr>
        <w:t>learn how to</w:t>
      </w:r>
      <w:r w:rsidR="00454FB2">
        <w:rPr>
          <w:rFonts w:ascii="Times New Roman" w:hAnsi="Times New Roman" w:cs="Times New Roman"/>
        </w:rPr>
        <w:t xml:space="preserve"> </w:t>
      </w:r>
      <w:r w:rsidR="00805447">
        <w:rPr>
          <w:rFonts w:ascii="Times New Roman" w:hAnsi="Times New Roman" w:cs="Times New Roman"/>
        </w:rPr>
        <w:t xml:space="preserve">have difficult conversations about race, </w:t>
      </w:r>
      <w:r w:rsidR="00454FB2">
        <w:rPr>
          <w:rFonts w:ascii="Times New Roman" w:hAnsi="Times New Roman" w:cs="Times New Roman"/>
        </w:rPr>
        <w:t>more people can learn to be advocates and seek the</w:t>
      </w:r>
      <w:r w:rsidR="003B19EC">
        <w:rPr>
          <w:rFonts w:ascii="Times New Roman" w:hAnsi="Times New Roman" w:cs="Times New Roman"/>
        </w:rPr>
        <w:t>ir own education on these issues</w:t>
      </w:r>
      <w:r w:rsidR="00454FB2">
        <w:rPr>
          <w:rFonts w:ascii="Times New Roman" w:hAnsi="Times New Roman" w:cs="Times New Roman"/>
        </w:rPr>
        <w:t xml:space="preserve">. </w:t>
      </w:r>
      <w:r w:rsidR="000A1689">
        <w:rPr>
          <w:rFonts w:ascii="Times New Roman" w:hAnsi="Times New Roman" w:cs="Times New Roman"/>
        </w:rPr>
        <w:t>Social justice should be incorporated within our lifestyles and not be a separate subject that is only discussed within these contexts.</w:t>
      </w:r>
    </w:p>
    <w:p w14:paraId="6814321D" w14:textId="5E338649" w:rsidR="00087AC3" w:rsidRDefault="003A23CC" w:rsidP="00181AF5">
      <w:pPr>
        <w:spacing w:line="480" w:lineRule="auto"/>
        <w:rPr>
          <w:rFonts w:ascii="Times New Roman" w:hAnsi="Times New Roman" w:cs="Times New Roman"/>
        </w:rPr>
      </w:pPr>
      <w:r>
        <w:rPr>
          <w:rFonts w:ascii="Times New Roman" w:hAnsi="Times New Roman" w:cs="Times New Roman"/>
        </w:rPr>
        <w:tab/>
      </w:r>
      <w:r w:rsidR="004F39E7">
        <w:rPr>
          <w:rFonts w:ascii="Times New Roman" w:hAnsi="Times New Roman" w:cs="Times New Roman"/>
        </w:rPr>
        <w:t>Within our personal lives, t</w:t>
      </w:r>
      <w:r w:rsidR="00087AC3">
        <w:rPr>
          <w:rFonts w:ascii="Times New Roman" w:hAnsi="Times New Roman" w:cs="Times New Roman"/>
        </w:rPr>
        <w:t>here are many different levels of engagement one can have when talking about social justice, diversity, and institutional oppression. Within my conver</w:t>
      </w:r>
      <w:r w:rsidR="00CC7D14">
        <w:rPr>
          <w:rFonts w:ascii="Times New Roman" w:hAnsi="Times New Roman" w:cs="Times New Roman"/>
        </w:rPr>
        <w:t>sations with others, specifically those who are not engaged in Human Services related education, there is a level of disconnect within the</w:t>
      </w:r>
      <w:r w:rsidR="00087AC3">
        <w:rPr>
          <w:rFonts w:ascii="Times New Roman" w:hAnsi="Times New Roman" w:cs="Times New Roman"/>
        </w:rPr>
        <w:t xml:space="preserve"> knowledge and </w:t>
      </w:r>
      <w:r w:rsidR="00CC7D14">
        <w:rPr>
          <w:rFonts w:ascii="Times New Roman" w:hAnsi="Times New Roman" w:cs="Times New Roman"/>
        </w:rPr>
        <w:t>a lack of passion for</w:t>
      </w:r>
      <w:r w:rsidR="00087AC3">
        <w:rPr>
          <w:rFonts w:ascii="Times New Roman" w:hAnsi="Times New Roman" w:cs="Times New Roman"/>
        </w:rPr>
        <w:t xml:space="preserve"> these topics.</w:t>
      </w:r>
      <w:r w:rsidR="0089556E">
        <w:rPr>
          <w:rFonts w:ascii="Times New Roman" w:hAnsi="Times New Roman" w:cs="Times New Roman"/>
        </w:rPr>
        <w:t xml:space="preserve"> When we talk about being a social justice advocate, often times this means having dialogue and educating others about these topics. It is incredibly important as to how we approach these topics and bring up difficult conversations in public social situations or private discussions with friends and family. Because of</w:t>
      </w:r>
      <w:r w:rsidR="004A1997">
        <w:rPr>
          <w:rFonts w:ascii="Times New Roman" w:hAnsi="Times New Roman" w:cs="Times New Roman"/>
        </w:rPr>
        <w:t xml:space="preserve"> having</w:t>
      </w:r>
      <w:r w:rsidR="0089556E">
        <w:rPr>
          <w:rFonts w:ascii="Times New Roman" w:hAnsi="Times New Roman" w:cs="Times New Roman"/>
        </w:rPr>
        <w:t xml:space="preserve"> different experience</w:t>
      </w:r>
      <w:r w:rsidR="004A1997">
        <w:rPr>
          <w:rFonts w:ascii="Times New Roman" w:hAnsi="Times New Roman" w:cs="Times New Roman"/>
        </w:rPr>
        <w:t>s</w:t>
      </w:r>
      <w:r w:rsidR="0089556E">
        <w:rPr>
          <w:rFonts w:ascii="Times New Roman" w:hAnsi="Times New Roman" w:cs="Times New Roman"/>
        </w:rPr>
        <w:t xml:space="preserve"> and understanding</w:t>
      </w:r>
      <w:r w:rsidR="004A1997">
        <w:rPr>
          <w:rFonts w:ascii="Times New Roman" w:hAnsi="Times New Roman" w:cs="Times New Roman"/>
        </w:rPr>
        <w:t>s</w:t>
      </w:r>
      <w:r w:rsidR="0089556E">
        <w:rPr>
          <w:rFonts w:ascii="Times New Roman" w:hAnsi="Times New Roman" w:cs="Times New Roman"/>
        </w:rPr>
        <w:t xml:space="preserve"> than others, it is very important </w:t>
      </w:r>
      <w:r w:rsidR="004F39E7">
        <w:rPr>
          <w:rFonts w:ascii="Times New Roman" w:hAnsi="Times New Roman" w:cs="Times New Roman"/>
        </w:rPr>
        <w:t xml:space="preserve">as to </w:t>
      </w:r>
      <w:r w:rsidR="0089556E">
        <w:rPr>
          <w:rFonts w:ascii="Times New Roman" w:hAnsi="Times New Roman" w:cs="Times New Roman"/>
        </w:rPr>
        <w:t>how social</w:t>
      </w:r>
      <w:r w:rsidR="004A1997">
        <w:rPr>
          <w:rFonts w:ascii="Times New Roman" w:hAnsi="Times New Roman" w:cs="Times New Roman"/>
        </w:rPr>
        <w:t xml:space="preserve"> justice topics are brought up</w:t>
      </w:r>
      <w:r w:rsidR="0089556E">
        <w:rPr>
          <w:rFonts w:ascii="Times New Roman" w:hAnsi="Times New Roman" w:cs="Times New Roman"/>
        </w:rPr>
        <w:t xml:space="preserve">. </w:t>
      </w:r>
      <w:r w:rsidR="007027FE">
        <w:rPr>
          <w:rFonts w:ascii="Times New Roman" w:hAnsi="Times New Roman" w:cs="Times New Roman"/>
        </w:rPr>
        <w:t>Some of m</w:t>
      </w:r>
      <w:r w:rsidR="003A599C">
        <w:rPr>
          <w:rFonts w:ascii="Times New Roman" w:hAnsi="Times New Roman" w:cs="Times New Roman"/>
        </w:rPr>
        <w:t>y conversations felt very forced and disengaging</w:t>
      </w:r>
      <w:r w:rsidR="007027FE">
        <w:rPr>
          <w:rFonts w:ascii="Times New Roman" w:hAnsi="Times New Roman" w:cs="Times New Roman"/>
        </w:rPr>
        <w:t xml:space="preserve"> at first</w:t>
      </w:r>
      <w:r w:rsidR="0090653C">
        <w:rPr>
          <w:rFonts w:ascii="Times New Roman" w:hAnsi="Times New Roman" w:cs="Times New Roman"/>
        </w:rPr>
        <w:t>, however it did bring up questions and concerns</w:t>
      </w:r>
      <w:r w:rsidR="00152CAF">
        <w:rPr>
          <w:rFonts w:ascii="Times New Roman" w:hAnsi="Times New Roman" w:cs="Times New Roman"/>
        </w:rPr>
        <w:t xml:space="preserve"> from the other end</w:t>
      </w:r>
      <w:r w:rsidR="003A599C">
        <w:rPr>
          <w:rFonts w:ascii="Times New Roman" w:hAnsi="Times New Roman" w:cs="Times New Roman"/>
        </w:rPr>
        <w:t xml:space="preserve">. </w:t>
      </w:r>
      <w:r w:rsidR="00054151">
        <w:rPr>
          <w:rFonts w:ascii="Times New Roman" w:hAnsi="Times New Roman" w:cs="Times New Roman"/>
        </w:rPr>
        <w:t>W</w:t>
      </w:r>
      <w:r w:rsidR="0089556E">
        <w:rPr>
          <w:rFonts w:ascii="Times New Roman" w:hAnsi="Times New Roman" w:cs="Times New Roman"/>
        </w:rPr>
        <w:t>ords and actions can c</w:t>
      </w:r>
      <w:r w:rsidR="0090653C">
        <w:rPr>
          <w:rFonts w:ascii="Times New Roman" w:hAnsi="Times New Roman" w:cs="Times New Roman"/>
        </w:rPr>
        <w:t>arry great influence when these issues and</w:t>
      </w:r>
      <w:r w:rsidR="0089556E">
        <w:rPr>
          <w:rFonts w:ascii="Times New Roman" w:hAnsi="Times New Roman" w:cs="Times New Roman"/>
        </w:rPr>
        <w:t xml:space="preserve"> perspectives are new to people. </w:t>
      </w:r>
      <w:r w:rsidR="00081D78">
        <w:rPr>
          <w:rFonts w:ascii="Times New Roman" w:hAnsi="Times New Roman" w:cs="Times New Roman"/>
        </w:rPr>
        <w:t>Personal experience and “exposure” to diversity can also carry an imp</w:t>
      </w:r>
      <w:r w:rsidR="004325E0">
        <w:rPr>
          <w:rFonts w:ascii="Times New Roman" w:hAnsi="Times New Roman" w:cs="Times New Roman"/>
        </w:rPr>
        <w:t>act in whether the person has</w:t>
      </w:r>
      <w:r w:rsidR="00081D78">
        <w:rPr>
          <w:rFonts w:ascii="Times New Roman" w:hAnsi="Times New Roman" w:cs="Times New Roman"/>
        </w:rPr>
        <w:t xml:space="preserve"> experience to relate to</w:t>
      </w:r>
      <w:r w:rsidR="004A1997">
        <w:rPr>
          <w:rFonts w:ascii="Times New Roman" w:hAnsi="Times New Roman" w:cs="Times New Roman"/>
        </w:rPr>
        <w:t xml:space="preserve"> the</w:t>
      </w:r>
      <w:r w:rsidR="00081D78">
        <w:rPr>
          <w:rFonts w:ascii="Times New Roman" w:hAnsi="Times New Roman" w:cs="Times New Roman"/>
        </w:rPr>
        <w:t xml:space="preserve"> topic itself</w:t>
      </w:r>
      <w:r w:rsidR="00B02D99">
        <w:rPr>
          <w:rFonts w:ascii="Times New Roman" w:hAnsi="Times New Roman" w:cs="Times New Roman"/>
        </w:rPr>
        <w:t xml:space="preserve"> (Tinkler, et al, 2015)</w:t>
      </w:r>
      <w:r w:rsidR="00081D78">
        <w:rPr>
          <w:rFonts w:ascii="Times New Roman" w:hAnsi="Times New Roman" w:cs="Times New Roman"/>
        </w:rPr>
        <w:t>.</w:t>
      </w:r>
      <w:r w:rsidR="004A1997">
        <w:rPr>
          <w:rFonts w:ascii="Times New Roman" w:hAnsi="Times New Roman" w:cs="Times New Roman"/>
        </w:rPr>
        <w:t xml:space="preserve"> If people are aware, affected by</w:t>
      </w:r>
      <w:r w:rsidR="004325E0">
        <w:rPr>
          <w:rFonts w:ascii="Times New Roman" w:hAnsi="Times New Roman" w:cs="Times New Roman"/>
        </w:rPr>
        <w:t>,</w:t>
      </w:r>
      <w:r w:rsidR="004A1997">
        <w:rPr>
          <w:rFonts w:ascii="Times New Roman" w:hAnsi="Times New Roman" w:cs="Times New Roman"/>
        </w:rPr>
        <w:t xml:space="preserve"> or living amongst diversity issues, they are more likely to be passionate and knowledgeable in these conversations.</w:t>
      </w:r>
    </w:p>
    <w:p w14:paraId="626FA561" w14:textId="77CC342F" w:rsidR="005461B3" w:rsidRDefault="005461B3" w:rsidP="00181AF5">
      <w:pPr>
        <w:spacing w:line="480" w:lineRule="auto"/>
        <w:rPr>
          <w:rFonts w:ascii="Times New Roman" w:hAnsi="Times New Roman" w:cs="Times New Roman"/>
        </w:rPr>
      </w:pPr>
      <w:r>
        <w:rPr>
          <w:rFonts w:ascii="Times New Roman" w:hAnsi="Times New Roman" w:cs="Times New Roman"/>
        </w:rPr>
        <w:tab/>
        <w:t xml:space="preserve">My </w:t>
      </w:r>
      <w:r w:rsidR="00486C49">
        <w:rPr>
          <w:rFonts w:ascii="Times New Roman" w:hAnsi="Times New Roman" w:cs="Times New Roman"/>
        </w:rPr>
        <w:t>dialogues with others who</w:t>
      </w:r>
      <w:r>
        <w:rPr>
          <w:rFonts w:ascii="Times New Roman" w:hAnsi="Times New Roman" w:cs="Times New Roman"/>
        </w:rPr>
        <w:t xml:space="preserve"> have not been a part of Human Services have </w:t>
      </w:r>
      <w:r w:rsidR="00486C49">
        <w:rPr>
          <w:rFonts w:ascii="Times New Roman" w:hAnsi="Times New Roman" w:cs="Times New Roman"/>
        </w:rPr>
        <w:t xml:space="preserve">very </w:t>
      </w:r>
      <w:r>
        <w:rPr>
          <w:rFonts w:ascii="Times New Roman" w:hAnsi="Times New Roman" w:cs="Times New Roman"/>
        </w:rPr>
        <w:t xml:space="preserve">different understandings </w:t>
      </w:r>
      <w:r w:rsidR="00486C49">
        <w:rPr>
          <w:rFonts w:ascii="Times New Roman" w:hAnsi="Times New Roman" w:cs="Times New Roman"/>
        </w:rPr>
        <w:t xml:space="preserve">to little understanding </w:t>
      </w:r>
      <w:r>
        <w:rPr>
          <w:rFonts w:ascii="Times New Roman" w:hAnsi="Times New Roman" w:cs="Times New Roman"/>
        </w:rPr>
        <w:t xml:space="preserve">of the subjects. Although we might have similar political views, </w:t>
      </w:r>
      <w:r w:rsidR="00486C49">
        <w:rPr>
          <w:rFonts w:ascii="Times New Roman" w:hAnsi="Times New Roman" w:cs="Times New Roman"/>
        </w:rPr>
        <w:t>the</w:t>
      </w:r>
      <w:r>
        <w:rPr>
          <w:rFonts w:ascii="Times New Roman" w:hAnsi="Times New Roman" w:cs="Times New Roman"/>
        </w:rPr>
        <w:t xml:space="preserve"> conversation</w:t>
      </w:r>
      <w:r w:rsidR="00486C49">
        <w:rPr>
          <w:rFonts w:ascii="Times New Roman" w:hAnsi="Times New Roman" w:cs="Times New Roman"/>
        </w:rPr>
        <w:t xml:space="preserve"> was not as in depth as I would have liked</w:t>
      </w:r>
      <w:r w:rsidR="00E71F75">
        <w:rPr>
          <w:rFonts w:ascii="Times New Roman" w:hAnsi="Times New Roman" w:cs="Times New Roman"/>
        </w:rPr>
        <w:t xml:space="preserve"> it to be</w:t>
      </w:r>
      <w:r>
        <w:rPr>
          <w:rFonts w:ascii="Times New Roman" w:hAnsi="Times New Roman" w:cs="Times New Roman"/>
        </w:rPr>
        <w:t xml:space="preserve">. I struggle to find ways to engage when others are not at the same level of engagement. My conversation with one friend involved me talking about our institutions of power and how to stay engaged with social justice. She did not connect with this subject based on personal experience or knowledge and I ended up doing most of the talking. I do not find that </w:t>
      </w:r>
      <w:r w:rsidR="005267AA">
        <w:rPr>
          <w:rFonts w:ascii="Times New Roman" w:hAnsi="Times New Roman" w:cs="Times New Roman"/>
        </w:rPr>
        <w:t>to be</w:t>
      </w:r>
      <w:r>
        <w:rPr>
          <w:rFonts w:ascii="Times New Roman" w:hAnsi="Times New Roman" w:cs="Times New Roman"/>
        </w:rPr>
        <w:t xml:space="preserve"> productive when I sum up my knowledge in a brief social justice conversation</w:t>
      </w:r>
      <w:r w:rsidR="005267AA">
        <w:rPr>
          <w:rFonts w:ascii="Times New Roman" w:hAnsi="Times New Roman" w:cs="Times New Roman"/>
        </w:rPr>
        <w:t xml:space="preserve">. </w:t>
      </w:r>
      <w:r w:rsidR="005C1B6A">
        <w:rPr>
          <w:rFonts w:ascii="Times New Roman" w:hAnsi="Times New Roman" w:cs="Times New Roman"/>
        </w:rPr>
        <w:t>This</w:t>
      </w:r>
      <w:r>
        <w:rPr>
          <w:rFonts w:ascii="Times New Roman" w:hAnsi="Times New Roman" w:cs="Times New Roman"/>
        </w:rPr>
        <w:t xml:space="preserve"> person has not received the same </w:t>
      </w:r>
      <w:r w:rsidR="005C1B6A">
        <w:rPr>
          <w:rFonts w:ascii="Times New Roman" w:hAnsi="Times New Roman" w:cs="Times New Roman"/>
        </w:rPr>
        <w:t xml:space="preserve">type of </w:t>
      </w:r>
      <w:r>
        <w:rPr>
          <w:rFonts w:ascii="Times New Roman" w:hAnsi="Times New Roman" w:cs="Times New Roman"/>
        </w:rPr>
        <w:t xml:space="preserve">education, however I do know that we both learned something </w:t>
      </w:r>
      <w:r w:rsidR="00817237">
        <w:rPr>
          <w:rFonts w:ascii="Times New Roman" w:hAnsi="Times New Roman" w:cs="Times New Roman"/>
        </w:rPr>
        <w:t>about one another. E</w:t>
      </w:r>
      <w:r>
        <w:rPr>
          <w:rFonts w:ascii="Times New Roman" w:hAnsi="Times New Roman" w:cs="Times New Roman"/>
        </w:rPr>
        <w:t>ducation on social justice is a long process when considering the history of our country, understanding our instit</w:t>
      </w:r>
      <w:r w:rsidR="00F622FA">
        <w:rPr>
          <w:rFonts w:ascii="Times New Roman" w:hAnsi="Times New Roman" w:cs="Times New Roman"/>
        </w:rPr>
        <w:t>utions, posit</w:t>
      </w:r>
      <w:r w:rsidR="004325E0">
        <w:rPr>
          <w:rFonts w:ascii="Times New Roman" w:hAnsi="Times New Roman" w:cs="Times New Roman"/>
        </w:rPr>
        <w:t>ions of power, political action</w:t>
      </w:r>
      <w:r w:rsidR="00F622FA">
        <w:rPr>
          <w:rFonts w:ascii="Times New Roman" w:hAnsi="Times New Roman" w:cs="Times New Roman"/>
        </w:rPr>
        <w:t>, and how to have any influence in the whole process.</w:t>
      </w:r>
      <w:r w:rsidR="00C40DE9">
        <w:rPr>
          <w:rFonts w:ascii="Times New Roman" w:hAnsi="Times New Roman" w:cs="Times New Roman"/>
        </w:rPr>
        <w:t xml:space="preserve"> It is going to take time, but our future </w:t>
      </w:r>
      <w:r w:rsidR="005267AA">
        <w:rPr>
          <w:rFonts w:ascii="Times New Roman" w:hAnsi="Times New Roman" w:cs="Times New Roman"/>
        </w:rPr>
        <w:t xml:space="preserve">social justice </w:t>
      </w:r>
      <w:r w:rsidR="00C40DE9">
        <w:rPr>
          <w:rFonts w:ascii="Times New Roman" w:hAnsi="Times New Roman" w:cs="Times New Roman"/>
        </w:rPr>
        <w:t>actions have to start with conversation.</w:t>
      </w:r>
    </w:p>
    <w:p w14:paraId="741F1FCE" w14:textId="1A3C9D5D" w:rsidR="003A23CC" w:rsidRDefault="00087AC3" w:rsidP="00181AF5">
      <w:pPr>
        <w:spacing w:line="480" w:lineRule="auto"/>
        <w:rPr>
          <w:rFonts w:ascii="Times New Roman" w:hAnsi="Times New Roman" w:cs="Times New Roman"/>
        </w:rPr>
      </w:pPr>
      <w:r>
        <w:rPr>
          <w:rFonts w:ascii="Times New Roman" w:hAnsi="Times New Roman" w:cs="Times New Roman"/>
        </w:rPr>
        <w:tab/>
      </w:r>
      <w:r w:rsidR="003A23CC">
        <w:rPr>
          <w:rFonts w:ascii="Times New Roman" w:hAnsi="Times New Roman" w:cs="Times New Roman"/>
        </w:rPr>
        <w:t xml:space="preserve">Although we cannot predict what will happen in our country politically, economically, </w:t>
      </w:r>
      <w:r w:rsidR="00F875CE">
        <w:rPr>
          <w:rFonts w:ascii="Times New Roman" w:hAnsi="Times New Roman" w:cs="Times New Roman"/>
        </w:rPr>
        <w:t>and socially, there are many actions we can take to educate the public, and e</w:t>
      </w:r>
      <w:r w:rsidR="00C70A74">
        <w:rPr>
          <w:rFonts w:ascii="Times New Roman" w:hAnsi="Times New Roman" w:cs="Times New Roman"/>
        </w:rPr>
        <w:t>ducate those</w:t>
      </w:r>
      <w:r w:rsidR="00F875CE">
        <w:rPr>
          <w:rFonts w:ascii="Times New Roman" w:hAnsi="Times New Roman" w:cs="Times New Roman"/>
        </w:rPr>
        <w:t xml:space="preserve"> who </w:t>
      </w:r>
      <w:r w:rsidR="00C70A74">
        <w:rPr>
          <w:rFonts w:ascii="Times New Roman" w:hAnsi="Times New Roman" w:cs="Times New Roman"/>
        </w:rPr>
        <w:t>subconsciously marginalize others by</w:t>
      </w:r>
      <w:r w:rsidR="00552113">
        <w:rPr>
          <w:rFonts w:ascii="Times New Roman" w:hAnsi="Times New Roman" w:cs="Times New Roman"/>
        </w:rPr>
        <w:t xml:space="preserve"> remaining neutral </w:t>
      </w:r>
      <w:r w:rsidR="00817237">
        <w:rPr>
          <w:rFonts w:ascii="Times New Roman" w:hAnsi="Times New Roman" w:cs="Times New Roman"/>
        </w:rPr>
        <w:t xml:space="preserve">or </w:t>
      </w:r>
      <w:r w:rsidR="00552113">
        <w:rPr>
          <w:rFonts w:ascii="Times New Roman" w:hAnsi="Times New Roman" w:cs="Times New Roman"/>
        </w:rPr>
        <w:t>portray</w:t>
      </w:r>
      <w:r w:rsidR="00817237">
        <w:rPr>
          <w:rFonts w:ascii="Times New Roman" w:hAnsi="Times New Roman" w:cs="Times New Roman"/>
        </w:rPr>
        <w:t>ing</w:t>
      </w:r>
      <w:r w:rsidR="004B6CA0">
        <w:rPr>
          <w:rFonts w:ascii="Times New Roman" w:hAnsi="Times New Roman" w:cs="Times New Roman"/>
        </w:rPr>
        <w:t xml:space="preserve"> form</w:t>
      </w:r>
      <w:r w:rsidR="00552113">
        <w:rPr>
          <w:rFonts w:ascii="Times New Roman" w:hAnsi="Times New Roman" w:cs="Times New Roman"/>
        </w:rPr>
        <w:t>s</w:t>
      </w:r>
      <w:r w:rsidR="004B6CA0">
        <w:rPr>
          <w:rFonts w:ascii="Times New Roman" w:hAnsi="Times New Roman" w:cs="Times New Roman"/>
        </w:rPr>
        <w:t xml:space="preserve"> of ignorance</w:t>
      </w:r>
      <w:r w:rsidR="00F875CE">
        <w:rPr>
          <w:rFonts w:ascii="Times New Roman" w:hAnsi="Times New Roman" w:cs="Times New Roman"/>
        </w:rPr>
        <w:t>.</w:t>
      </w:r>
      <w:r w:rsidR="00213786">
        <w:rPr>
          <w:rFonts w:ascii="Times New Roman" w:hAnsi="Times New Roman" w:cs="Times New Roman"/>
        </w:rPr>
        <w:t xml:space="preserve"> My social justice plan is to take </w:t>
      </w:r>
      <w:r w:rsidR="004B6CA0">
        <w:rPr>
          <w:rFonts w:ascii="Times New Roman" w:hAnsi="Times New Roman" w:cs="Times New Roman"/>
        </w:rPr>
        <w:t>a pat</w:t>
      </w:r>
      <w:r w:rsidR="0038087B">
        <w:rPr>
          <w:rFonts w:ascii="Times New Roman" w:hAnsi="Times New Roman" w:cs="Times New Roman"/>
        </w:rPr>
        <w:t>h of more resistance</w:t>
      </w:r>
      <w:r w:rsidR="008F42EE">
        <w:rPr>
          <w:rFonts w:ascii="Times New Roman" w:hAnsi="Times New Roman" w:cs="Times New Roman"/>
        </w:rPr>
        <w:t>,</w:t>
      </w:r>
      <w:r w:rsidR="0038087B">
        <w:rPr>
          <w:rFonts w:ascii="Times New Roman" w:hAnsi="Times New Roman" w:cs="Times New Roman"/>
        </w:rPr>
        <w:t xml:space="preserve"> by questioning</w:t>
      </w:r>
      <w:r w:rsidR="004B6CA0">
        <w:rPr>
          <w:rFonts w:ascii="Times New Roman" w:hAnsi="Times New Roman" w:cs="Times New Roman"/>
        </w:rPr>
        <w:t xml:space="preserve"> the defensiveness of white people, and actively listen to others’ experiences</w:t>
      </w:r>
      <w:r w:rsidR="00C70A74">
        <w:rPr>
          <w:rFonts w:ascii="Times New Roman" w:hAnsi="Times New Roman" w:cs="Times New Roman"/>
        </w:rPr>
        <w:t>, especially those who suffer from marginalization</w:t>
      </w:r>
      <w:r w:rsidR="004B6CA0">
        <w:rPr>
          <w:rFonts w:ascii="Times New Roman" w:hAnsi="Times New Roman" w:cs="Times New Roman"/>
        </w:rPr>
        <w:t xml:space="preserve">. </w:t>
      </w:r>
      <w:r w:rsidR="00816C24">
        <w:rPr>
          <w:rFonts w:ascii="Times New Roman" w:hAnsi="Times New Roman" w:cs="Times New Roman"/>
        </w:rPr>
        <w:t>I</w:t>
      </w:r>
      <w:r w:rsidR="00213786">
        <w:rPr>
          <w:rFonts w:ascii="Times New Roman" w:hAnsi="Times New Roman" w:cs="Times New Roman"/>
        </w:rPr>
        <w:t xml:space="preserve"> could have many</w:t>
      </w:r>
      <w:r w:rsidR="004B6CA0">
        <w:rPr>
          <w:rFonts w:ascii="Times New Roman" w:hAnsi="Times New Roman" w:cs="Times New Roman"/>
        </w:rPr>
        <w:t xml:space="preserve"> years of rese</w:t>
      </w:r>
      <w:r w:rsidR="00213786">
        <w:rPr>
          <w:rFonts w:ascii="Times New Roman" w:hAnsi="Times New Roman" w:cs="Times New Roman"/>
        </w:rPr>
        <w:t>arch and knowledge but will</w:t>
      </w:r>
      <w:r w:rsidR="00BA1D52">
        <w:rPr>
          <w:rFonts w:ascii="Times New Roman" w:hAnsi="Times New Roman" w:cs="Times New Roman"/>
        </w:rPr>
        <w:t xml:space="preserve"> never have the same </w:t>
      </w:r>
      <w:r w:rsidR="004B6CA0">
        <w:rPr>
          <w:rFonts w:ascii="Times New Roman" w:hAnsi="Times New Roman" w:cs="Times New Roman"/>
        </w:rPr>
        <w:t>expert</w:t>
      </w:r>
      <w:r w:rsidR="00BA1D52">
        <w:rPr>
          <w:rFonts w:ascii="Times New Roman" w:hAnsi="Times New Roman" w:cs="Times New Roman"/>
        </w:rPr>
        <w:t>ise</w:t>
      </w:r>
      <w:r w:rsidR="004B6CA0">
        <w:rPr>
          <w:rFonts w:ascii="Times New Roman" w:hAnsi="Times New Roman" w:cs="Times New Roman"/>
        </w:rPr>
        <w:t xml:space="preserve"> as those who experience marginalization firsthand.</w:t>
      </w:r>
      <w:r w:rsidR="00213786">
        <w:rPr>
          <w:rFonts w:ascii="Times New Roman" w:hAnsi="Times New Roman" w:cs="Times New Roman"/>
        </w:rPr>
        <w:t xml:space="preserve"> </w:t>
      </w:r>
      <w:r w:rsidR="00622495">
        <w:rPr>
          <w:rFonts w:ascii="Times New Roman" w:hAnsi="Times New Roman" w:cs="Times New Roman"/>
        </w:rPr>
        <w:t xml:space="preserve">As a member of dominant white culture, I can work as an ally to dismantle forms of oppression that I benefit from (Rothenberg &amp; Mayhew, 2014). </w:t>
      </w:r>
      <w:r w:rsidR="00213786">
        <w:rPr>
          <w:rFonts w:ascii="Times New Roman" w:hAnsi="Times New Roman" w:cs="Times New Roman"/>
        </w:rPr>
        <w:t>I want to engage in conversations</w:t>
      </w:r>
      <w:r w:rsidR="00CC26DC">
        <w:rPr>
          <w:rFonts w:ascii="Times New Roman" w:hAnsi="Times New Roman" w:cs="Times New Roman"/>
        </w:rPr>
        <w:t xml:space="preserve"> daily about </w:t>
      </w:r>
      <w:r w:rsidR="00817237">
        <w:rPr>
          <w:rFonts w:ascii="Times New Roman" w:hAnsi="Times New Roman" w:cs="Times New Roman"/>
        </w:rPr>
        <w:t>social issues, and to</w:t>
      </w:r>
      <w:r w:rsidR="00213786">
        <w:rPr>
          <w:rFonts w:ascii="Times New Roman" w:hAnsi="Times New Roman" w:cs="Times New Roman"/>
        </w:rPr>
        <w:t xml:space="preserve"> take any opportunities to </w:t>
      </w:r>
      <w:r w:rsidR="003535B5">
        <w:rPr>
          <w:rFonts w:ascii="Times New Roman" w:hAnsi="Times New Roman" w:cs="Times New Roman"/>
        </w:rPr>
        <w:t>challenge social situations that have been socially constructed to marginalize certain cultures and ethnic minorities.</w:t>
      </w:r>
    </w:p>
    <w:p w14:paraId="798C37D9" w14:textId="2E012EC8" w:rsidR="003535B5" w:rsidRDefault="003535B5" w:rsidP="00181AF5">
      <w:pPr>
        <w:spacing w:line="480" w:lineRule="auto"/>
        <w:rPr>
          <w:rFonts w:ascii="Times New Roman" w:hAnsi="Times New Roman" w:cs="Times New Roman"/>
        </w:rPr>
      </w:pPr>
      <w:r>
        <w:rPr>
          <w:rFonts w:ascii="Times New Roman" w:hAnsi="Times New Roman" w:cs="Times New Roman"/>
        </w:rPr>
        <w:tab/>
        <w:t xml:space="preserve">On an active scale of being a social justice advocate, I </w:t>
      </w:r>
      <w:r w:rsidR="009D21C7">
        <w:rPr>
          <w:rFonts w:ascii="Times New Roman" w:hAnsi="Times New Roman" w:cs="Times New Roman"/>
        </w:rPr>
        <w:t xml:space="preserve">want to work </w:t>
      </w:r>
      <w:r>
        <w:rPr>
          <w:rFonts w:ascii="Times New Roman" w:hAnsi="Times New Roman" w:cs="Times New Roman"/>
        </w:rPr>
        <w:t xml:space="preserve">within the field of Human Services or social work. Although social work itself is working within a larger system, there </w:t>
      </w:r>
      <w:r w:rsidR="00817237">
        <w:rPr>
          <w:rFonts w:ascii="Times New Roman" w:hAnsi="Times New Roman" w:cs="Times New Roman"/>
        </w:rPr>
        <w:t>are ways to stay engaged to</w:t>
      </w:r>
      <w:r>
        <w:rPr>
          <w:rFonts w:ascii="Times New Roman" w:hAnsi="Times New Roman" w:cs="Times New Roman"/>
        </w:rPr>
        <w:t xml:space="preserve"> be advocates for our clients within the larger societal issues at hand. Personally, I am particularly interested in a field in criminal justice, and can somehow cater my career to advocate for those in the criminal justice system, and find more than just legal possibilities for them. Within this work, having knowledge of the legal system and judicial processes will benefit in knowing how to </w:t>
      </w:r>
      <w:r w:rsidR="00817237">
        <w:rPr>
          <w:rFonts w:ascii="Times New Roman" w:hAnsi="Times New Roman" w:cs="Times New Roman"/>
        </w:rPr>
        <w:t xml:space="preserve">be an </w:t>
      </w:r>
      <w:r>
        <w:rPr>
          <w:rFonts w:ascii="Times New Roman" w:hAnsi="Times New Roman" w:cs="Times New Roman"/>
        </w:rPr>
        <w:t>advocate. However, within this field there are many people who become jaded with the syst</w:t>
      </w:r>
      <w:r w:rsidR="007F4230">
        <w:rPr>
          <w:rFonts w:ascii="Times New Roman" w:hAnsi="Times New Roman" w:cs="Times New Roman"/>
        </w:rPr>
        <w:t>em</w:t>
      </w:r>
      <w:r>
        <w:rPr>
          <w:rFonts w:ascii="Times New Roman" w:hAnsi="Times New Roman" w:cs="Times New Roman"/>
        </w:rPr>
        <w:t xml:space="preserve"> and do not necessarily take a social justice standpoint within their work. </w:t>
      </w:r>
      <w:r w:rsidR="00855D37">
        <w:rPr>
          <w:rFonts w:ascii="Times New Roman" w:hAnsi="Times New Roman" w:cs="Times New Roman"/>
        </w:rPr>
        <w:t>Working for this</w:t>
      </w:r>
      <w:r w:rsidR="000461D3">
        <w:rPr>
          <w:rFonts w:ascii="Times New Roman" w:hAnsi="Times New Roman" w:cs="Times New Roman"/>
        </w:rPr>
        <w:t xml:space="preserve"> system might also lead to expansion or improvement of a system that we are altogether trying to dismantle. While I want to improve these existing systems for those who are stuck in the legal process, it is also a system that should altogether be highly reduced or broken down. As certain things became criminalized in the twentieth century, there became a higher demand for prisons and law</w:t>
      </w:r>
      <w:r w:rsidR="00D01D4A">
        <w:rPr>
          <w:rFonts w:ascii="Times New Roman" w:hAnsi="Times New Roman" w:cs="Times New Roman"/>
        </w:rPr>
        <w:t xml:space="preserve"> enforcement. Now we need to work to</w:t>
      </w:r>
      <w:r w:rsidR="000461D3">
        <w:rPr>
          <w:rFonts w:ascii="Times New Roman" w:hAnsi="Times New Roman" w:cs="Times New Roman"/>
        </w:rPr>
        <w:t xml:space="preserve"> decriminalize these actions that affect poor minorities, and hopefully create less of a demand for Human Services and legal work.</w:t>
      </w:r>
      <w:r w:rsidR="002200AA">
        <w:rPr>
          <w:rFonts w:ascii="Times New Roman" w:hAnsi="Times New Roman" w:cs="Times New Roman"/>
        </w:rPr>
        <w:t xml:space="preserve"> However this would altogether lead to a large scale of involvement in the political process in our country to have any influence on these systems.</w:t>
      </w:r>
    </w:p>
    <w:p w14:paraId="29617A64" w14:textId="75EF9E05" w:rsidR="003535B5" w:rsidRDefault="003535B5" w:rsidP="00181AF5">
      <w:pPr>
        <w:spacing w:line="480" w:lineRule="auto"/>
        <w:rPr>
          <w:rFonts w:ascii="Times New Roman" w:hAnsi="Times New Roman" w:cs="Times New Roman"/>
        </w:rPr>
      </w:pPr>
      <w:r>
        <w:rPr>
          <w:rFonts w:ascii="Times New Roman" w:hAnsi="Times New Roman" w:cs="Times New Roman"/>
        </w:rPr>
        <w:tab/>
        <w:t xml:space="preserve">Although social justice can be </w:t>
      </w:r>
      <w:r w:rsidR="00531EEC">
        <w:rPr>
          <w:rFonts w:ascii="Times New Roman" w:hAnsi="Times New Roman" w:cs="Times New Roman"/>
        </w:rPr>
        <w:t xml:space="preserve">a chance to educate, there can be larger processes that can be fought within our institutions. As a long-term goal, I want to learn how to </w:t>
      </w:r>
      <w:r w:rsidR="00855D37">
        <w:rPr>
          <w:rFonts w:ascii="Times New Roman" w:hAnsi="Times New Roman" w:cs="Times New Roman"/>
        </w:rPr>
        <w:t>incorporate</w:t>
      </w:r>
      <w:r w:rsidR="00531EEC">
        <w:rPr>
          <w:rFonts w:ascii="Times New Roman" w:hAnsi="Times New Roman" w:cs="Times New Roman"/>
        </w:rPr>
        <w:t xml:space="preserve"> advocacy work in the </w:t>
      </w:r>
      <w:r w:rsidR="00791FF5">
        <w:rPr>
          <w:rFonts w:ascii="Times New Roman" w:hAnsi="Times New Roman" w:cs="Times New Roman"/>
        </w:rPr>
        <w:t>political system. Realistically</w:t>
      </w:r>
      <w:r w:rsidR="00531EEC">
        <w:rPr>
          <w:rFonts w:ascii="Times New Roman" w:hAnsi="Times New Roman" w:cs="Times New Roman"/>
        </w:rPr>
        <w:t xml:space="preserve"> I want to take part in social movements, be an active part of the political and presidential process, and write letters to legislature. I will actively </w:t>
      </w:r>
      <w:r w:rsidR="003A1A05">
        <w:rPr>
          <w:rFonts w:ascii="Times New Roman" w:hAnsi="Times New Roman" w:cs="Times New Roman"/>
        </w:rPr>
        <w:t xml:space="preserve">try to </w:t>
      </w:r>
      <w:r w:rsidR="00531EEC">
        <w:rPr>
          <w:rFonts w:ascii="Times New Roman" w:hAnsi="Times New Roman" w:cs="Times New Roman"/>
        </w:rPr>
        <w:t xml:space="preserve">learn </w:t>
      </w:r>
      <w:r w:rsidR="003A1A05">
        <w:rPr>
          <w:rFonts w:ascii="Times New Roman" w:hAnsi="Times New Roman" w:cs="Times New Roman"/>
        </w:rPr>
        <w:t xml:space="preserve">more </w:t>
      </w:r>
      <w:r w:rsidR="00531EEC">
        <w:rPr>
          <w:rFonts w:ascii="Times New Roman" w:hAnsi="Times New Roman" w:cs="Times New Roman"/>
        </w:rPr>
        <w:t>about the United States Congress, legislature, and local governors that turn our bills into laws. As an active community member and voter, I want to learn how to take part within the decisions that are made in our country and local community. This could include lobbying, forms of protest, leading community meetings, or educating my own community of friends and family. This can encourage others to get involved as well as learn about the bigger issues at hand.</w:t>
      </w:r>
    </w:p>
    <w:p w14:paraId="2370FED1" w14:textId="63A5A98C" w:rsidR="003D62EC" w:rsidRDefault="003D62EC" w:rsidP="00181AF5">
      <w:pPr>
        <w:spacing w:line="480" w:lineRule="auto"/>
        <w:rPr>
          <w:rFonts w:ascii="Times New Roman" w:hAnsi="Times New Roman" w:cs="Times New Roman"/>
        </w:rPr>
      </w:pPr>
      <w:r>
        <w:rPr>
          <w:rFonts w:ascii="Times New Roman" w:hAnsi="Times New Roman" w:cs="Times New Roman"/>
        </w:rPr>
        <w:tab/>
        <w:t>As a society, we sign into social contracts without knowing or agreeing to do so. As active, voting citizens, we pick our legislature and Congress; we pick our presidents, and others who make the decisions for our country. There is a lot that happens in our government that the public deserves the right to know, and more importantly understand. There might be difficult jargon, complicated processes, and bills that are difficult to read. This</w:t>
      </w:r>
      <w:r w:rsidR="0075649F">
        <w:rPr>
          <w:rFonts w:ascii="Times New Roman" w:hAnsi="Times New Roman" w:cs="Times New Roman"/>
        </w:rPr>
        <w:t xml:space="preserve"> keeps the</w:t>
      </w:r>
      <w:r>
        <w:rPr>
          <w:rFonts w:ascii="Times New Roman" w:hAnsi="Times New Roman" w:cs="Times New Roman"/>
        </w:rPr>
        <w:t xml:space="preserve"> public from staying engaged in our political process</w:t>
      </w:r>
      <w:r w:rsidR="0075649F">
        <w:rPr>
          <w:rFonts w:ascii="Times New Roman" w:hAnsi="Times New Roman" w:cs="Times New Roman"/>
        </w:rPr>
        <w:t xml:space="preserve"> and how to affect change on a higher level</w:t>
      </w:r>
      <w:r>
        <w:rPr>
          <w:rFonts w:ascii="Times New Roman" w:hAnsi="Times New Roman" w:cs="Times New Roman"/>
        </w:rPr>
        <w:t xml:space="preserve">. As a citizen, I want to do more work as a social justice advocate daily in my personal life, in my career, and </w:t>
      </w:r>
      <w:r w:rsidR="003374B2">
        <w:rPr>
          <w:rFonts w:ascii="Times New Roman" w:hAnsi="Times New Roman" w:cs="Times New Roman"/>
        </w:rPr>
        <w:t>as a U.S. citizen. We can have influence over these decisions; introduce ideas with realistic</w:t>
      </w:r>
      <w:r>
        <w:rPr>
          <w:rFonts w:ascii="Times New Roman" w:hAnsi="Times New Roman" w:cs="Times New Roman"/>
        </w:rPr>
        <w:t xml:space="preserve"> possibilities for our next generation, to captivate what an equitable and socially just society might look like.</w:t>
      </w:r>
      <w:r w:rsidR="00291DB7">
        <w:rPr>
          <w:rFonts w:ascii="Times New Roman" w:hAnsi="Times New Roman" w:cs="Times New Roman"/>
        </w:rPr>
        <w:t xml:space="preserve"> There is still a lot to learn, and a lot of unknown tests lying ahead that</w:t>
      </w:r>
      <w:r w:rsidR="00127060">
        <w:rPr>
          <w:rFonts w:ascii="Times New Roman" w:hAnsi="Times New Roman" w:cs="Times New Roman"/>
        </w:rPr>
        <w:t xml:space="preserve"> will determine where we are </w:t>
      </w:r>
      <w:r w:rsidR="00291DB7">
        <w:rPr>
          <w:rFonts w:ascii="Times New Roman" w:hAnsi="Times New Roman" w:cs="Times New Roman"/>
        </w:rPr>
        <w:t xml:space="preserve">as a society. We do not know what a truly socially just society </w:t>
      </w:r>
      <w:r w:rsidR="00A64717">
        <w:rPr>
          <w:rFonts w:ascii="Times New Roman" w:hAnsi="Times New Roman" w:cs="Times New Roman"/>
        </w:rPr>
        <w:t xml:space="preserve">or country </w:t>
      </w:r>
      <w:r w:rsidR="00291DB7">
        <w:rPr>
          <w:rFonts w:ascii="Times New Roman" w:hAnsi="Times New Roman" w:cs="Times New Roman"/>
        </w:rPr>
        <w:t>looks like, but as we continue to educate others and engage in learning, we can learn to collaborate with an open mind, open ears, and a compassionate heart.</w:t>
      </w:r>
    </w:p>
    <w:p w14:paraId="27699014" w14:textId="77777777" w:rsidR="00432753" w:rsidRPr="00C949B9" w:rsidRDefault="00432753" w:rsidP="007C4C1A">
      <w:pPr>
        <w:spacing w:line="480" w:lineRule="auto"/>
        <w:jc w:val="center"/>
        <w:rPr>
          <w:rFonts w:ascii="Times New Roman" w:hAnsi="Times New Roman" w:cs="Times New Roman"/>
          <w:b/>
        </w:rPr>
      </w:pPr>
    </w:p>
    <w:p w14:paraId="286363FC" w14:textId="77777777" w:rsidR="00432753" w:rsidRPr="00181AF5" w:rsidRDefault="00432753" w:rsidP="007C4C1A">
      <w:pPr>
        <w:spacing w:line="480" w:lineRule="auto"/>
        <w:jc w:val="center"/>
        <w:rPr>
          <w:rFonts w:ascii="Times New Roman" w:hAnsi="Times New Roman" w:cs="Times New Roman"/>
        </w:rPr>
      </w:pPr>
    </w:p>
    <w:p w14:paraId="07FF919E" w14:textId="77777777" w:rsidR="00432753" w:rsidRPr="00181AF5" w:rsidRDefault="00432753" w:rsidP="007C4C1A">
      <w:pPr>
        <w:spacing w:line="480" w:lineRule="auto"/>
        <w:jc w:val="center"/>
        <w:rPr>
          <w:rFonts w:ascii="Times New Roman" w:hAnsi="Times New Roman" w:cs="Times New Roman"/>
        </w:rPr>
      </w:pPr>
    </w:p>
    <w:p w14:paraId="7282106B" w14:textId="77777777" w:rsidR="00432753" w:rsidRPr="00181AF5" w:rsidRDefault="00432753" w:rsidP="007C4C1A">
      <w:pPr>
        <w:spacing w:line="480" w:lineRule="auto"/>
        <w:jc w:val="center"/>
        <w:rPr>
          <w:rFonts w:ascii="Times New Roman" w:hAnsi="Times New Roman" w:cs="Times New Roman"/>
        </w:rPr>
      </w:pPr>
    </w:p>
    <w:p w14:paraId="02BCD7A7" w14:textId="77777777" w:rsidR="00432753" w:rsidRPr="00181AF5" w:rsidRDefault="00432753" w:rsidP="007C4C1A">
      <w:pPr>
        <w:spacing w:line="480" w:lineRule="auto"/>
        <w:jc w:val="center"/>
        <w:rPr>
          <w:rFonts w:ascii="Times New Roman" w:hAnsi="Times New Roman" w:cs="Times New Roman"/>
        </w:rPr>
      </w:pPr>
    </w:p>
    <w:p w14:paraId="21A9E209" w14:textId="77777777" w:rsidR="00432753" w:rsidRPr="00181AF5" w:rsidRDefault="00432753" w:rsidP="007C4C1A">
      <w:pPr>
        <w:spacing w:line="480" w:lineRule="auto"/>
        <w:jc w:val="center"/>
        <w:rPr>
          <w:rFonts w:ascii="Times New Roman" w:hAnsi="Times New Roman" w:cs="Times New Roman"/>
        </w:rPr>
      </w:pPr>
    </w:p>
    <w:p w14:paraId="0D5127E0" w14:textId="77777777" w:rsidR="00432753" w:rsidRPr="00181AF5" w:rsidRDefault="00432753" w:rsidP="007C4C1A">
      <w:pPr>
        <w:spacing w:line="480" w:lineRule="auto"/>
        <w:jc w:val="center"/>
        <w:rPr>
          <w:rFonts w:ascii="Times New Roman" w:hAnsi="Times New Roman" w:cs="Times New Roman"/>
        </w:rPr>
      </w:pPr>
    </w:p>
    <w:p w14:paraId="7D73741E" w14:textId="77777777" w:rsidR="00432753" w:rsidRPr="00181AF5" w:rsidRDefault="00432753" w:rsidP="007C4C1A">
      <w:pPr>
        <w:spacing w:line="480" w:lineRule="auto"/>
        <w:jc w:val="center"/>
        <w:rPr>
          <w:rFonts w:ascii="Times New Roman" w:hAnsi="Times New Roman" w:cs="Times New Roman"/>
        </w:rPr>
      </w:pPr>
    </w:p>
    <w:p w14:paraId="513AA87F" w14:textId="77777777" w:rsidR="00432753" w:rsidRPr="00181AF5" w:rsidRDefault="00432753" w:rsidP="007C4C1A">
      <w:pPr>
        <w:spacing w:line="480" w:lineRule="auto"/>
        <w:jc w:val="center"/>
        <w:rPr>
          <w:rFonts w:ascii="Times New Roman" w:hAnsi="Times New Roman" w:cs="Times New Roman"/>
        </w:rPr>
      </w:pPr>
    </w:p>
    <w:p w14:paraId="525EE4E1" w14:textId="77777777" w:rsidR="00432753" w:rsidRPr="00181AF5" w:rsidRDefault="00432753" w:rsidP="007C4C1A">
      <w:pPr>
        <w:spacing w:line="480" w:lineRule="auto"/>
        <w:jc w:val="center"/>
        <w:rPr>
          <w:rFonts w:ascii="Times New Roman" w:hAnsi="Times New Roman" w:cs="Times New Roman"/>
        </w:rPr>
      </w:pPr>
    </w:p>
    <w:p w14:paraId="1D7F764A" w14:textId="77777777" w:rsidR="00432753" w:rsidRPr="00181AF5" w:rsidRDefault="00432753" w:rsidP="007C4C1A">
      <w:pPr>
        <w:spacing w:line="480" w:lineRule="auto"/>
        <w:jc w:val="center"/>
        <w:rPr>
          <w:rFonts w:ascii="Times New Roman" w:hAnsi="Times New Roman" w:cs="Times New Roman"/>
        </w:rPr>
      </w:pPr>
    </w:p>
    <w:p w14:paraId="3F2EC494" w14:textId="77777777" w:rsidR="00F037EA" w:rsidRDefault="00F037EA" w:rsidP="007C4C1A">
      <w:pPr>
        <w:spacing w:line="480" w:lineRule="auto"/>
        <w:jc w:val="center"/>
        <w:rPr>
          <w:rFonts w:ascii="Times New Roman" w:hAnsi="Times New Roman" w:cs="Times New Roman"/>
        </w:rPr>
      </w:pPr>
    </w:p>
    <w:p w14:paraId="7CC955E1" w14:textId="77777777" w:rsidR="00432753" w:rsidRPr="00181AF5" w:rsidRDefault="00432753" w:rsidP="007C4C1A">
      <w:pPr>
        <w:spacing w:line="480" w:lineRule="auto"/>
        <w:jc w:val="center"/>
        <w:rPr>
          <w:rFonts w:ascii="Times New Roman" w:hAnsi="Times New Roman" w:cs="Times New Roman"/>
        </w:rPr>
      </w:pPr>
      <w:r w:rsidRPr="00181AF5">
        <w:rPr>
          <w:rFonts w:ascii="Times New Roman" w:hAnsi="Times New Roman" w:cs="Times New Roman"/>
        </w:rPr>
        <w:t>References</w:t>
      </w:r>
    </w:p>
    <w:p w14:paraId="5C8F0E23" w14:textId="391747C9" w:rsidR="00BA31D4" w:rsidRPr="00BA31D4" w:rsidRDefault="00BA31D4" w:rsidP="00933AF0">
      <w:pPr>
        <w:spacing w:line="480" w:lineRule="auto"/>
        <w:rPr>
          <w:rFonts w:ascii="Times New Roman" w:hAnsi="Times New Roman" w:cs="Times New Roman"/>
          <w:color w:val="262626"/>
        </w:rPr>
      </w:pPr>
      <w:proofErr w:type="gramStart"/>
      <w:r w:rsidRPr="00BA31D4">
        <w:rPr>
          <w:rFonts w:ascii="Times New Roman" w:hAnsi="Times New Roman" w:cs="Times New Roman"/>
          <w:color w:val="262626"/>
        </w:rPr>
        <w:t>Adams, M., Bell, L. A., &amp; Griffin, P. (2007).</w:t>
      </w:r>
      <w:proofErr w:type="gramEnd"/>
      <w:r w:rsidRPr="00BA31D4">
        <w:rPr>
          <w:rFonts w:ascii="Times New Roman" w:hAnsi="Times New Roman" w:cs="Times New Roman"/>
          <w:color w:val="262626"/>
        </w:rPr>
        <w:t xml:space="preserve"> </w:t>
      </w:r>
      <w:r w:rsidRPr="00BA31D4">
        <w:rPr>
          <w:rFonts w:ascii="Times New Roman" w:hAnsi="Times New Roman" w:cs="Times New Roman"/>
          <w:i/>
          <w:iCs/>
          <w:color w:val="262626"/>
        </w:rPr>
        <w:t>Teaching for diversity and social justice</w:t>
      </w:r>
      <w:r w:rsidRPr="00BA31D4">
        <w:rPr>
          <w:rFonts w:ascii="Times New Roman" w:hAnsi="Times New Roman" w:cs="Times New Roman"/>
          <w:color w:val="262626"/>
        </w:rPr>
        <w:t xml:space="preserve">. New </w:t>
      </w:r>
      <w:r>
        <w:rPr>
          <w:rFonts w:ascii="Times New Roman" w:hAnsi="Times New Roman" w:cs="Times New Roman"/>
          <w:color w:val="262626"/>
        </w:rPr>
        <w:tab/>
      </w:r>
      <w:r w:rsidRPr="00BA31D4">
        <w:rPr>
          <w:rFonts w:ascii="Times New Roman" w:hAnsi="Times New Roman" w:cs="Times New Roman"/>
          <w:color w:val="262626"/>
        </w:rPr>
        <w:t xml:space="preserve">York, New York: Routledge Taylor &amp; Francis Group. Retrieved March 1, 2016, from </w:t>
      </w:r>
      <w:r>
        <w:rPr>
          <w:rFonts w:ascii="Times New Roman" w:hAnsi="Times New Roman" w:cs="Times New Roman"/>
          <w:color w:val="262626"/>
        </w:rPr>
        <w:tab/>
      </w:r>
      <w:r w:rsidRPr="00BA31D4">
        <w:rPr>
          <w:rFonts w:ascii="Times New Roman" w:hAnsi="Times New Roman" w:cs="Times New Roman"/>
          <w:color w:val="262626"/>
        </w:rPr>
        <w:t>https://books.google.com/books</w:t>
      </w:r>
      <w:proofErr w:type="gramStart"/>
      <w:r w:rsidRPr="00BA31D4">
        <w:rPr>
          <w:rFonts w:ascii="Times New Roman" w:hAnsi="Times New Roman" w:cs="Times New Roman"/>
          <w:color w:val="262626"/>
        </w:rPr>
        <w:t>?hl</w:t>
      </w:r>
      <w:proofErr w:type="gramEnd"/>
      <w:r w:rsidRPr="00BA31D4">
        <w:rPr>
          <w:rFonts w:ascii="Times New Roman" w:hAnsi="Times New Roman" w:cs="Times New Roman"/>
          <w:color w:val="262626"/>
        </w:rPr>
        <w:t>=en&amp;lr=&amp;id=zgGUAgAAQBAJ&amp;oi=fnd&amp;pg=PP1&amp;d</w:t>
      </w:r>
      <w:r>
        <w:rPr>
          <w:rFonts w:ascii="Times New Roman" w:hAnsi="Times New Roman" w:cs="Times New Roman"/>
          <w:color w:val="262626"/>
        </w:rPr>
        <w:tab/>
      </w:r>
      <w:r w:rsidRPr="00BA31D4">
        <w:rPr>
          <w:rFonts w:ascii="Times New Roman" w:hAnsi="Times New Roman" w:cs="Times New Roman"/>
          <w:color w:val="262626"/>
        </w:rPr>
        <w:t xml:space="preserve">q=social </w:t>
      </w:r>
      <w:r>
        <w:rPr>
          <w:rFonts w:ascii="Times New Roman" w:hAnsi="Times New Roman" w:cs="Times New Roman"/>
          <w:color w:val="262626"/>
        </w:rPr>
        <w:tab/>
      </w:r>
      <w:r w:rsidRPr="00BA31D4">
        <w:rPr>
          <w:rFonts w:ascii="Times New Roman" w:hAnsi="Times New Roman" w:cs="Times New Roman"/>
          <w:color w:val="262626"/>
        </w:rPr>
        <w:t xml:space="preserve">justice&amp;ots=jSEJeYe6Qn&amp;sig=CVQroVu424XAIoHLa5ZPScinifI#v=onepage&amp;q=social </w:t>
      </w:r>
      <w:r>
        <w:rPr>
          <w:rFonts w:ascii="Times New Roman" w:hAnsi="Times New Roman" w:cs="Times New Roman"/>
          <w:color w:val="262626"/>
        </w:rPr>
        <w:tab/>
      </w:r>
      <w:r w:rsidRPr="00BA31D4">
        <w:rPr>
          <w:rFonts w:ascii="Times New Roman" w:hAnsi="Times New Roman" w:cs="Times New Roman"/>
          <w:color w:val="262626"/>
        </w:rPr>
        <w:t>justice&amp;f=false.</w:t>
      </w:r>
    </w:p>
    <w:p w14:paraId="2EC1FD58" w14:textId="1B1F4535" w:rsidR="00001790" w:rsidRPr="00001790" w:rsidRDefault="00001790" w:rsidP="00933AF0">
      <w:pPr>
        <w:spacing w:line="480" w:lineRule="auto"/>
        <w:rPr>
          <w:rFonts w:ascii="Times New Roman" w:hAnsi="Times New Roman" w:cs="Times New Roman"/>
        </w:rPr>
      </w:pPr>
      <w:proofErr w:type="gramStart"/>
      <w:r w:rsidRPr="00001790">
        <w:rPr>
          <w:rFonts w:ascii="Times New Roman" w:hAnsi="Times New Roman" w:cs="Times New Roman"/>
          <w:color w:val="262626"/>
        </w:rPr>
        <w:t>Arfken, M., &amp; Yen, J. (2014).</w:t>
      </w:r>
      <w:proofErr w:type="gramEnd"/>
      <w:r w:rsidRPr="00001790">
        <w:rPr>
          <w:rFonts w:ascii="Times New Roman" w:hAnsi="Times New Roman" w:cs="Times New Roman"/>
          <w:color w:val="262626"/>
        </w:rPr>
        <w:t xml:space="preserve"> Psychology and social justice: Theoretical and philosophical </w:t>
      </w:r>
      <w:r>
        <w:rPr>
          <w:rFonts w:ascii="Times New Roman" w:hAnsi="Times New Roman" w:cs="Times New Roman"/>
          <w:color w:val="262626"/>
        </w:rPr>
        <w:tab/>
      </w:r>
      <w:r w:rsidRPr="00001790">
        <w:rPr>
          <w:rFonts w:ascii="Times New Roman" w:hAnsi="Times New Roman" w:cs="Times New Roman"/>
          <w:color w:val="262626"/>
        </w:rPr>
        <w:t xml:space="preserve">engagements. </w:t>
      </w:r>
      <w:proofErr w:type="gramStart"/>
      <w:r w:rsidRPr="00001790">
        <w:rPr>
          <w:rFonts w:ascii="Times New Roman" w:hAnsi="Times New Roman" w:cs="Times New Roman"/>
          <w:i/>
          <w:iCs/>
          <w:color w:val="262626"/>
        </w:rPr>
        <w:t>Journal of Theoretical and Philosophical Psychology,</w:t>
      </w:r>
      <w:r w:rsidRPr="00001790">
        <w:rPr>
          <w:rFonts w:ascii="Times New Roman" w:hAnsi="Times New Roman" w:cs="Times New Roman"/>
          <w:color w:val="262626"/>
        </w:rPr>
        <w:t xml:space="preserve"> </w:t>
      </w:r>
      <w:r w:rsidRPr="00001790">
        <w:rPr>
          <w:rFonts w:ascii="Times New Roman" w:hAnsi="Times New Roman" w:cs="Times New Roman"/>
          <w:i/>
          <w:iCs/>
          <w:color w:val="262626"/>
        </w:rPr>
        <w:t>34</w:t>
      </w:r>
      <w:r w:rsidRPr="00001790">
        <w:rPr>
          <w:rFonts w:ascii="Times New Roman" w:hAnsi="Times New Roman" w:cs="Times New Roman"/>
          <w:color w:val="262626"/>
        </w:rPr>
        <w:t>(1), 1-13.</w:t>
      </w:r>
      <w:proofErr w:type="gramEnd"/>
      <w:r w:rsidRPr="00001790">
        <w:rPr>
          <w:rFonts w:ascii="Times New Roman" w:hAnsi="Times New Roman" w:cs="Times New Roman"/>
          <w:color w:val="262626"/>
        </w:rPr>
        <w:t xml:space="preserve"> </w:t>
      </w:r>
      <w:r>
        <w:rPr>
          <w:rFonts w:ascii="Times New Roman" w:hAnsi="Times New Roman" w:cs="Times New Roman"/>
          <w:color w:val="262626"/>
        </w:rPr>
        <w:tab/>
      </w:r>
      <w:r w:rsidRPr="00001790">
        <w:rPr>
          <w:rFonts w:ascii="Times New Roman" w:hAnsi="Times New Roman" w:cs="Times New Roman"/>
          <w:color w:val="262626"/>
        </w:rPr>
        <w:t xml:space="preserve">Retrieved March 1, 2016, from </w:t>
      </w:r>
      <w:r>
        <w:rPr>
          <w:rFonts w:ascii="Times New Roman" w:hAnsi="Times New Roman" w:cs="Times New Roman"/>
          <w:color w:val="262626"/>
        </w:rPr>
        <w:tab/>
      </w:r>
      <w:r w:rsidRPr="00001790">
        <w:rPr>
          <w:rFonts w:ascii="Times New Roman" w:hAnsi="Times New Roman" w:cs="Times New Roman"/>
          <w:color w:val="262626"/>
        </w:rPr>
        <w:t>http://web.b.ebscohost.com.ezproxy.library.wwu.edu/ehost/pdfviewer/pdfviewer</w:t>
      </w:r>
      <w:proofErr w:type="gramStart"/>
      <w:r w:rsidRPr="00001790">
        <w:rPr>
          <w:rFonts w:ascii="Times New Roman" w:hAnsi="Times New Roman" w:cs="Times New Roman"/>
          <w:color w:val="262626"/>
        </w:rPr>
        <w:t>?sid</w:t>
      </w:r>
      <w:proofErr w:type="gramEnd"/>
      <w:r w:rsidRPr="00001790">
        <w:rPr>
          <w:rFonts w:ascii="Times New Roman" w:hAnsi="Times New Roman" w:cs="Times New Roman"/>
          <w:color w:val="262626"/>
        </w:rPr>
        <w:t>=c41</w:t>
      </w:r>
      <w:r>
        <w:rPr>
          <w:rFonts w:ascii="Times New Roman" w:hAnsi="Times New Roman" w:cs="Times New Roman"/>
          <w:color w:val="262626"/>
        </w:rPr>
        <w:tab/>
      </w:r>
      <w:r w:rsidRPr="00001790">
        <w:rPr>
          <w:rFonts w:ascii="Times New Roman" w:hAnsi="Times New Roman" w:cs="Times New Roman"/>
          <w:color w:val="262626"/>
        </w:rPr>
        <w:t>ab98c-dc2d-4864-b5ff-4265b792e027@sessionmgr114&amp;vid=3&amp;hid=105</w:t>
      </w:r>
    </w:p>
    <w:p w14:paraId="7905C1E9" w14:textId="742B7FF6" w:rsidR="00CA1295" w:rsidRDefault="00CA1295" w:rsidP="00933AF0">
      <w:pPr>
        <w:spacing w:line="480" w:lineRule="auto"/>
        <w:rPr>
          <w:rFonts w:ascii="Times New Roman" w:hAnsi="Times New Roman" w:cs="Times New Roman"/>
          <w:color w:val="262626"/>
        </w:rPr>
      </w:pPr>
      <w:r>
        <w:rPr>
          <w:rFonts w:ascii="Times New Roman" w:hAnsi="Times New Roman" w:cs="Times New Roman"/>
          <w:color w:val="262626"/>
        </w:rPr>
        <w:t xml:space="preserve">Ayvazian, A. (2014). Interrupting the cycle of oppression: The role of allies as agents of change. </w:t>
      </w:r>
      <w:r>
        <w:rPr>
          <w:rFonts w:ascii="Times New Roman" w:hAnsi="Times New Roman" w:cs="Times New Roman"/>
          <w:color w:val="262626"/>
        </w:rPr>
        <w:tab/>
      </w:r>
      <w:proofErr w:type="gramStart"/>
      <w:r w:rsidRPr="00CA1295">
        <w:rPr>
          <w:rFonts w:ascii="Times New Roman" w:hAnsi="Times New Roman" w:cs="Times New Roman"/>
          <w:i/>
          <w:color w:val="262626"/>
        </w:rPr>
        <w:t>Race, Class, and Gender in the United States</w:t>
      </w:r>
      <w:r>
        <w:rPr>
          <w:rFonts w:ascii="Times New Roman" w:hAnsi="Times New Roman" w:cs="Times New Roman"/>
          <w:i/>
          <w:color w:val="262626"/>
        </w:rPr>
        <w:t>, 9,</w:t>
      </w:r>
      <w:r>
        <w:rPr>
          <w:rFonts w:ascii="Times New Roman" w:hAnsi="Times New Roman" w:cs="Times New Roman"/>
          <w:color w:val="262626"/>
        </w:rPr>
        <w:t xml:space="preserve"> 672-678.</w:t>
      </w:r>
      <w:proofErr w:type="gramEnd"/>
      <w:r>
        <w:rPr>
          <w:rFonts w:ascii="Times New Roman" w:hAnsi="Times New Roman" w:cs="Times New Roman"/>
          <w:color w:val="262626"/>
        </w:rPr>
        <w:t xml:space="preserve"> New York: Worth Publishers</w:t>
      </w:r>
    </w:p>
    <w:p w14:paraId="6705335D" w14:textId="185ECEAF" w:rsidR="000E120A" w:rsidRPr="008C65BC" w:rsidRDefault="000E120A" w:rsidP="000E120A">
      <w:pPr>
        <w:widowControl w:val="0"/>
        <w:autoSpaceDE w:val="0"/>
        <w:autoSpaceDN w:val="0"/>
        <w:adjustRightInd w:val="0"/>
        <w:spacing w:line="480" w:lineRule="auto"/>
        <w:rPr>
          <w:rFonts w:cs="Helvetica Neue"/>
          <w:color w:val="262626"/>
        </w:rPr>
      </w:pPr>
      <w:proofErr w:type="gramStart"/>
      <w:r w:rsidRPr="008C65BC">
        <w:rPr>
          <w:rFonts w:cs="Helvetica Neue"/>
          <w:color w:val="262626"/>
        </w:rPr>
        <w:t>Kimmel, M. S. (2014).</w:t>
      </w:r>
      <w:proofErr w:type="gramEnd"/>
      <w:r w:rsidRPr="008C65BC">
        <w:rPr>
          <w:rFonts w:cs="Helvetica Neue"/>
          <w:color w:val="262626"/>
        </w:rPr>
        <w:t xml:space="preserve"> </w:t>
      </w:r>
      <w:proofErr w:type="gramStart"/>
      <w:r>
        <w:rPr>
          <w:rFonts w:cs="Helvetica Neue"/>
          <w:color w:val="262626"/>
        </w:rPr>
        <w:t>Toward a new vision.</w:t>
      </w:r>
      <w:proofErr w:type="gramEnd"/>
      <w:r>
        <w:rPr>
          <w:rFonts w:cs="Helvetica Neue"/>
          <w:color w:val="262626"/>
        </w:rPr>
        <w:t xml:space="preserve"> </w:t>
      </w:r>
      <w:r w:rsidRPr="008C65BC">
        <w:rPr>
          <w:rFonts w:cs="Helvetica Neue"/>
          <w:i/>
          <w:iCs/>
          <w:color w:val="262626"/>
        </w:rPr>
        <w:t xml:space="preserve">Privilege: A </w:t>
      </w:r>
      <w:proofErr w:type="gramStart"/>
      <w:r w:rsidRPr="008C65BC">
        <w:rPr>
          <w:rFonts w:cs="Helvetica Neue"/>
          <w:i/>
          <w:iCs/>
          <w:color w:val="262626"/>
        </w:rPr>
        <w:t xml:space="preserve">reader </w:t>
      </w:r>
      <w:r w:rsidR="00D9168A">
        <w:rPr>
          <w:rFonts w:cs="Helvetica Neue"/>
          <w:color w:val="262626"/>
        </w:rPr>
        <w:t>,</w:t>
      </w:r>
      <w:proofErr w:type="gramEnd"/>
      <w:r w:rsidR="00D9168A">
        <w:rPr>
          <w:rFonts w:cs="Helvetica Neue"/>
          <w:color w:val="262626"/>
        </w:rPr>
        <w:t xml:space="preserve"> 3, 240-275</w:t>
      </w:r>
      <w:r w:rsidRPr="008C65BC">
        <w:rPr>
          <w:rFonts w:cs="Helvetica Neue"/>
          <w:i/>
          <w:iCs/>
          <w:color w:val="262626"/>
        </w:rPr>
        <w:t>.</w:t>
      </w:r>
      <w:r w:rsidRPr="008C65BC">
        <w:rPr>
          <w:rFonts w:cs="Helvetica Neue"/>
          <w:color w:val="262626"/>
        </w:rPr>
        <w:t xml:space="preserve"> Boulder, CO: </w:t>
      </w:r>
      <w:r>
        <w:rPr>
          <w:rFonts w:cs="Helvetica Neue"/>
          <w:color w:val="262626"/>
        </w:rPr>
        <w:tab/>
      </w:r>
      <w:r w:rsidRPr="008C65BC">
        <w:rPr>
          <w:rFonts w:cs="Helvetica Neue"/>
          <w:color w:val="262626"/>
        </w:rPr>
        <w:t>Westview Press.</w:t>
      </w:r>
    </w:p>
    <w:p w14:paraId="7229E5ED" w14:textId="785D57EB" w:rsidR="00BA31D4" w:rsidRPr="00BA31D4" w:rsidRDefault="00BA31D4" w:rsidP="00933AF0">
      <w:pPr>
        <w:spacing w:line="480" w:lineRule="auto"/>
        <w:rPr>
          <w:rFonts w:ascii="Times New Roman" w:hAnsi="Times New Roman" w:cs="Times New Roman"/>
          <w:color w:val="262626"/>
        </w:rPr>
      </w:pPr>
      <w:proofErr w:type="gramStart"/>
      <w:r w:rsidRPr="00BA31D4">
        <w:rPr>
          <w:rFonts w:ascii="Times New Roman" w:hAnsi="Times New Roman" w:cs="Times New Roman"/>
          <w:color w:val="262626"/>
        </w:rPr>
        <w:t>Tinkler, B., Hannah, L. C., Tinkler, A., &amp; Miller, E. (2015).</w:t>
      </w:r>
      <w:proofErr w:type="gramEnd"/>
      <w:r w:rsidRPr="00BA31D4">
        <w:rPr>
          <w:rFonts w:ascii="Times New Roman" w:hAnsi="Times New Roman" w:cs="Times New Roman"/>
          <w:color w:val="262626"/>
        </w:rPr>
        <w:t xml:space="preserve"> </w:t>
      </w:r>
      <w:proofErr w:type="gramStart"/>
      <w:r w:rsidRPr="00BA31D4">
        <w:rPr>
          <w:rFonts w:ascii="Times New Roman" w:hAnsi="Times New Roman" w:cs="Times New Roman"/>
          <w:color w:val="262626"/>
        </w:rPr>
        <w:t xml:space="preserve">The Impact of a Social Justice </w:t>
      </w:r>
      <w:r>
        <w:rPr>
          <w:rFonts w:ascii="Times New Roman" w:hAnsi="Times New Roman" w:cs="Times New Roman"/>
          <w:color w:val="262626"/>
        </w:rPr>
        <w:tab/>
      </w:r>
      <w:r w:rsidRPr="00BA31D4">
        <w:rPr>
          <w:rFonts w:ascii="Times New Roman" w:hAnsi="Times New Roman" w:cs="Times New Roman"/>
          <w:color w:val="262626"/>
        </w:rPr>
        <w:t>Service-Learning Field Experience in a Social Foundations Course.</w:t>
      </w:r>
      <w:proofErr w:type="gramEnd"/>
      <w:r w:rsidRPr="00BA31D4">
        <w:rPr>
          <w:rFonts w:ascii="Times New Roman" w:hAnsi="Times New Roman" w:cs="Times New Roman"/>
          <w:color w:val="262626"/>
        </w:rPr>
        <w:t xml:space="preserve"> </w:t>
      </w:r>
      <w:proofErr w:type="gramStart"/>
      <w:r w:rsidRPr="00BA31D4">
        <w:rPr>
          <w:rFonts w:ascii="Times New Roman" w:hAnsi="Times New Roman" w:cs="Times New Roman"/>
          <w:i/>
          <w:iCs/>
          <w:color w:val="262626"/>
        </w:rPr>
        <w:t xml:space="preserve">Critical Questions in </w:t>
      </w:r>
      <w:r>
        <w:rPr>
          <w:rFonts w:ascii="Times New Roman" w:hAnsi="Times New Roman" w:cs="Times New Roman"/>
          <w:i/>
          <w:iCs/>
          <w:color w:val="262626"/>
        </w:rPr>
        <w:tab/>
      </w:r>
      <w:r w:rsidRPr="00BA31D4">
        <w:rPr>
          <w:rFonts w:ascii="Times New Roman" w:hAnsi="Times New Roman" w:cs="Times New Roman"/>
          <w:i/>
          <w:iCs/>
          <w:color w:val="262626"/>
        </w:rPr>
        <w:t>Education,</w:t>
      </w:r>
      <w:r w:rsidRPr="00BA31D4">
        <w:rPr>
          <w:rFonts w:ascii="Times New Roman" w:hAnsi="Times New Roman" w:cs="Times New Roman"/>
          <w:color w:val="262626"/>
        </w:rPr>
        <w:t xml:space="preserve"> </w:t>
      </w:r>
      <w:r w:rsidRPr="00BA31D4">
        <w:rPr>
          <w:rFonts w:ascii="Times New Roman" w:hAnsi="Times New Roman" w:cs="Times New Roman"/>
          <w:i/>
          <w:iCs/>
          <w:color w:val="262626"/>
        </w:rPr>
        <w:t>6</w:t>
      </w:r>
      <w:r w:rsidRPr="00BA31D4">
        <w:rPr>
          <w:rFonts w:ascii="Times New Roman" w:hAnsi="Times New Roman" w:cs="Times New Roman"/>
          <w:color w:val="262626"/>
        </w:rPr>
        <w:t>(1), 16-29.</w:t>
      </w:r>
      <w:proofErr w:type="gramEnd"/>
      <w:r w:rsidRPr="00BA31D4">
        <w:rPr>
          <w:rFonts w:ascii="Times New Roman" w:hAnsi="Times New Roman" w:cs="Times New Roman"/>
          <w:color w:val="262626"/>
        </w:rPr>
        <w:t xml:space="preserve"> Retrieved March 1, 2016, from </w:t>
      </w:r>
      <w:r>
        <w:rPr>
          <w:rFonts w:ascii="Times New Roman" w:hAnsi="Times New Roman" w:cs="Times New Roman"/>
          <w:color w:val="262626"/>
        </w:rPr>
        <w:tab/>
      </w:r>
      <w:r w:rsidRPr="00BA31D4">
        <w:rPr>
          <w:rFonts w:ascii="Times New Roman" w:hAnsi="Times New Roman" w:cs="Times New Roman"/>
          <w:color w:val="262626"/>
        </w:rPr>
        <w:t>http://files.eric.ed.gov/fulltext/EJ1051072.pdf</w:t>
      </w:r>
    </w:p>
    <w:p w14:paraId="46A85EA4" w14:textId="545DBE9B" w:rsidR="00001790" w:rsidRPr="00490D36" w:rsidRDefault="00490D36" w:rsidP="00933AF0">
      <w:pPr>
        <w:spacing w:line="480" w:lineRule="auto"/>
        <w:rPr>
          <w:rFonts w:ascii="Times New Roman" w:hAnsi="Times New Roman" w:cs="Times New Roman"/>
        </w:rPr>
      </w:pPr>
      <w:r w:rsidRPr="00490D36">
        <w:rPr>
          <w:rFonts w:ascii="Times New Roman" w:hAnsi="Times New Roman" w:cs="Times New Roman"/>
          <w:color w:val="262626"/>
        </w:rPr>
        <w:t xml:space="preserve">Younge, G. (2014). Yes, It's a Racial Thing. </w:t>
      </w:r>
      <w:proofErr w:type="gramStart"/>
      <w:r w:rsidRPr="00490D36">
        <w:rPr>
          <w:rFonts w:ascii="Times New Roman" w:hAnsi="Times New Roman" w:cs="Times New Roman"/>
          <w:i/>
          <w:iCs/>
          <w:color w:val="262626"/>
        </w:rPr>
        <w:t>Nation,</w:t>
      </w:r>
      <w:r w:rsidRPr="00490D36">
        <w:rPr>
          <w:rFonts w:ascii="Times New Roman" w:hAnsi="Times New Roman" w:cs="Times New Roman"/>
          <w:color w:val="262626"/>
        </w:rPr>
        <w:t xml:space="preserve"> </w:t>
      </w:r>
      <w:r w:rsidRPr="00490D36">
        <w:rPr>
          <w:rFonts w:ascii="Times New Roman" w:hAnsi="Times New Roman" w:cs="Times New Roman"/>
          <w:i/>
          <w:iCs/>
          <w:color w:val="262626"/>
        </w:rPr>
        <w:t>298</w:t>
      </w:r>
      <w:r w:rsidRPr="00490D36">
        <w:rPr>
          <w:rFonts w:ascii="Times New Roman" w:hAnsi="Times New Roman" w:cs="Times New Roman"/>
          <w:color w:val="262626"/>
        </w:rPr>
        <w:t>(19), 10-11.</w:t>
      </w:r>
      <w:proofErr w:type="gramEnd"/>
      <w:r w:rsidRPr="00490D36">
        <w:rPr>
          <w:rFonts w:ascii="Times New Roman" w:hAnsi="Times New Roman" w:cs="Times New Roman"/>
          <w:color w:val="262626"/>
        </w:rPr>
        <w:t xml:space="preserve"> Retrieved March 1, 2016, </w:t>
      </w:r>
      <w:r>
        <w:rPr>
          <w:rFonts w:ascii="Times New Roman" w:hAnsi="Times New Roman" w:cs="Times New Roman"/>
          <w:color w:val="262626"/>
        </w:rPr>
        <w:tab/>
      </w:r>
      <w:r w:rsidRPr="00490D36">
        <w:rPr>
          <w:rFonts w:ascii="Times New Roman" w:hAnsi="Times New Roman" w:cs="Times New Roman"/>
          <w:color w:val="262626"/>
        </w:rPr>
        <w:t xml:space="preserve">from </w:t>
      </w:r>
      <w:r>
        <w:rPr>
          <w:rFonts w:ascii="Times New Roman" w:hAnsi="Times New Roman" w:cs="Times New Roman"/>
          <w:color w:val="262626"/>
        </w:rPr>
        <w:tab/>
      </w:r>
      <w:r w:rsidRPr="00490D36">
        <w:rPr>
          <w:rFonts w:ascii="Times New Roman" w:hAnsi="Times New Roman" w:cs="Times New Roman"/>
          <w:color w:val="262626"/>
        </w:rPr>
        <w:t>http://web.b.ebscohost.com.ezproxy.library.wwu.edu/ehost/pdfviewer/pdfviewer</w:t>
      </w:r>
      <w:proofErr w:type="gramStart"/>
      <w:r w:rsidRPr="00490D36">
        <w:rPr>
          <w:rFonts w:ascii="Times New Roman" w:hAnsi="Times New Roman" w:cs="Times New Roman"/>
          <w:color w:val="262626"/>
        </w:rPr>
        <w:t>?sid</w:t>
      </w:r>
      <w:proofErr w:type="gramEnd"/>
      <w:r w:rsidRPr="00490D36">
        <w:rPr>
          <w:rFonts w:ascii="Times New Roman" w:hAnsi="Times New Roman" w:cs="Times New Roman"/>
          <w:color w:val="262626"/>
        </w:rPr>
        <w:t>=e02</w:t>
      </w:r>
      <w:r>
        <w:rPr>
          <w:rFonts w:ascii="Times New Roman" w:hAnsi="Times New Roman" w:cs="Times New Roman"/>
          <w:color w:val="262626"/>
        </w:rPr>
        <w:tab/>
      </w:r>
      <w:r w:rsidRPr="00490D36">
        <w:rPr>
          <w:rFonts w:ascii="Times New Roman" w:hAnsi="Times New Roman" w:cs="Times New Roman"/>
          <w:color w:val="262626"/>
        </w:rPr>
        <w:t>04b44-cf4d-4d44-b2d3-d1b7f719c753@sessionmgr198&amp;vid=5&amp;hid=105</w:t>
      </w:r>
    </w:p>
    <w:sectPr w:rsidR="00001790" w:rsidRPr="00490D36" w:rsidSect="007C4C1A">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2ACB" w14:textId="77777777" w:rsidR="00816C24" w:rsidRDefault="00816C24" w:rsidP="007C4C1A">
      <w:r>
        <w:separator/>
      </w:r>
    </w:p>
  </w:endnote>
  <w:endnote w:type="continuationSeparator" w:id="0">
    <w:p w14:paraId="13A9CF9D" w14:textId="77777777" w:rsidR="00816C24" w:rsidRDefault="00816C24" w:rsidP="007C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CE89D" w14:textId="77777777" w:rsidR="00816C24" w:rsidRDefault="00816C24" w:rsidP="007C4C1A">
      <w:r>
        <w:separator/>
      </w:r>
    </w:p>
  </w:footnote>
  <w:footnote w:type="continuationSeparator" w:id="0">
    <w:p w14:paraId="6DC49373" w14:textId="77777777" w:rsidR="00816C24" w:rsidRDefault="00816C24" w:rsidP="007C4C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1390" w14:textId="77777777" w:rsidR="00816C24" w:rsidRDefault="00816C24" w:rsidP="00432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840ED" w14:textId="77777777" w:rsidR="00816C24" w:rsidRDefault="00816C24" w:rsidP="007C4C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8504" w14:textId="77777777" w:rsidR="00816C24" w:rsidRDefault="00816C24" w:rsidP="00432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63C">
      <w:rPr>
        <w:rStyle w:val="PageNumber"/>
        <w:noProof/>
      </w:rPr>
      <w:t>8</w:t>
    </w:r>
    <w:r>
      <w:rPr>
        <w:rStyle w:val="PageNumber"/>
      </w:rPr>
      <w:fldChar w:fldCharType="end"/>
    </w:r>
  </w:p>
  <w:p w14:paraId="1745C69E" w14:textId="77777777" w:rsidR="00816C24" w:rsidRPr="00181AF5" w:rsidRDefault="00816C24" w:rsidP="007C4C1A">
    <w:pPr>
      <w:pStyle w:val="Header"/>
      <w:ind w:right="360"/>
      <w:rPr>
        <w:rFonts w:ascii="Times New Roman" w:hAnsi="Times New Roman" w:cs="Times New Roman"/>
      </w:rPr>
    </w:pPr>
    <w:r w:rsidRPr="00181AF5">
      <w:rPr>
        <w:rFonts w:ascii="Times New Roman" w:hAnsi="Times New Roman" w:cs="Times New Roman"/>
      </w:rPr>
      <w:t>ESSAY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DD5F" w14:textId="77777777" w:rsidR="00816C24" w:rsidRPr="00181AF5" w:rsidRDefault="00816C24">
    <w:pPr>
      <w:pStyle w:val="Header"/>
      <w:rPr>
        <w:rFonts w:ascii="Times New Roman" w:hAnsi="Times New Roman" w:cs="Times New Roman"/>
      </w:rPr>
    </w:pPr>
    <w:r w:rsidRPr="00181AF5">
      <w:rPr>
        <w:rFonts w:ascii="Times New Roman" w:hAnsi="Times New Roman" w:cs="Times New Roman"/>
      </w:rPr>
      <w:t>Running head: ESSAY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1A"/>
    <w:rsid w:val="00001790"/>
    <w:rsid w:val="00027551"/>
    <w:rsid w:val="000461D3"/>
    <w:rsid w:val="00054151"/>
    <w:rsid w:val="00081D78"/>
    <w:rsid w:val="00087AC3"/>
    <w:rsid w:val="000A1689"/>
    <w:rsid w:val="000E120A"/>
    <w:rsid w:val="001116BC"/>
    <w:rsid w:val="00127060"/>
    <w:rsid w:val="001305BB"/>
    <w:rsid w:val="00150498"/>
    <w:rsid w:val="00152CAF"/>
    <w:rsid w:val="001537E6"/>
    <w:rsid w:val="00181AF5"/>
    <w:rsid w:val="00213786"/>
    <w:rsid w:val="002200AA"/>
    <w:rsid w:val="00291DB7"/>
    <w:rsid w:val="002C4B06"/>
    <w:rsid w:val="003374B2"/>
    <w:rsid w:val="003535B5"/>
    <w:rsid w:val="0037413E"/>
    <w:rsid w:val="0038087B"/>
    <w:rsid w:val="003A1A05"/>
    <w:rsid w:val="003A23CC"/>
    <w:rsid w:val="003A599C"/>
    <w:rsid w:val="003B19EC"/>
    <w:rsid w:val="003D62EC"/>
    <w:rsid w:val="003F2C8E"/>
    <w:rsid w:val="004325E0"/>
    <w:rsid w:val="00432753"/>
    <w:rsid w:val="00454FB2"/>
    <w:rsid w:val="00486C49"/>
    <w:rsid w:val="00490D36"/>
    <w:rsid w:val="004A1997"/>
    <w:rsid w:val="004B6CA0"/>
    <w:rsid w:val="004F39E7"/>
    <w:rsid w:val="004F5C67"/>
    <w:rsid w:val="005267AA"/>
    <w:rsid w:val="00531EEC"/>
    <w:rsid w:val="00536FE7"/>
    <w:rsid w:val="005461B3"/>
    <w:rsid w:val="00552113"/>
    <w:rsid w:val="005C1B6A"/>
    <w:rsid w:val="00614EE6"/>
    <w:rsid w:val="00622495"/>
    <w:rsid w:val="00663D0C"/>
    <w:rsid w:val="007027FE"/>
    <w:rsid w:val="0075649F"/>
    <w:rsid w:val="00791FF5"/>
    <w:rsid w:val="00793090"/>
    <w:rsid w:val="007A3EA5"/>
    <w:rsid w:val="007C4C1A"/>
    <w:rsid w:val="007F4230"/>
    <w:rsid w:val="00805447"/>
    <w:rsid w:val="00816C24"/>
    <w:rsid w:val="00817237"/>
    <w:rsid w:val="00855D37"/>
    <w:rsid w:val="00864E98"/>
    <w:rsid w:val="0089556E"/>
    <w:rsid w:val="008F42EE"/>
    <w:rsid w:val="0090653C"/>
    <w:rsid w:val="009213E4"/>
    <w:rsid w:val="00933AF0"/>
    <w:rsid w:val="009A3572"/>
    <w:rsid w:val="009D21C7"/>
    <w:rsid w:val="00A64717"/>
    <w:rsid w:val="00A84C70"/>
    <w:rsid w:val="00B02D99"/>
    <w:rsid w:val="00B73859"/>
    <w:rsid w:val="00B81694"/>
    <w:rsid w:val="00BA05DB"/>
    <w:rsid w:val="00BA1D52"/>
    <w:rsid w:val="00BA31D4"/>
    <w:rsid w:val="00BB75B1"/>
    <w:rsid w:val="00C40DE9"/>
    <w:rsid w:val="00C70A74"/>
    <w:rsid w:val="00C949B9"/>
    <w:rsid w:val="00CA1295"/>
    <w:rsid w:val="00CA1DB1"/>
    <w:rsid w:val="00CC26DC"/>
    <w:rsid w:val="00CC7D14"/>
    <w:rsid w:val="00D01D4A"/>
    <w:rsid w:val="00D4207E"/>
    <w:rsid w:val="00D9168A"/>
    <w:rsid w:val="00E406FE"/>
    <w:rsid w:val="00E566D3"/>
    <w:rsid w:val="00E71F75"/>
    <w:rsid w:val="00E8163C"/>
    <w:rsid w:val="00E97E74"/>
    <w:rsid w:val="00EE7FDE"/>
    <w:rsid w:val="00F037EA"/>
    <w:rsid w:val="00F622FA"/>
    <w:rsid w:val="00F875CE"/>
    <w:rsid w:val="00F959D8"/>
    <w:rsid w:val="00FC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02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1A"/>
    <w:pPr>
      <w:tabs>
        <w:tab w:val="center" w:pos="4320"/>
        <w:tab w:val="right" w:pos="8640"/>
      </w:tabs>
    </w:pPr>
  </w:style>
  <w:style w:type="character" w:customStyle="1" w:styleId="HeaderChar">
    <w:name w:val="Header Char"/>
    <w:basedOn w:val="DefaultParagraphFont"/>
    <w:link w:val="Header"/>
    <w:uiPriority w:val="99"/>
    <w:rsid w:val="007C4C1A"/>
  </w:style>
  <w:style w:type="character" w:styleId="PageNumber">
    <w:name w:val="page number"/>
    <w:basedOn w:val="DefaultParagraphFont"/>
    <w:uiPriority w:val="99"/>
    <w:semiHidden/>
    <w:unhideWhenUsed/>
    <w:rsid w:val="007C4C1A"/>
  </w:style>
  <w:style w:type="paragraph" w:styleId="Footer">
    <w:name w:val="footer"/>
    <w:basedOn w:val="Normal"/>
    <w:link w:val="FooterChar"/>
    <w:uiPriority w:val="99"/>
    <w:unhideWhenUsed/>
    <w:rsid w:val="007C4C1A"/>
    <w:pPr>
      <w:tabs>
        <w:tab w:val="center" w:pos="4320"/>
        <w:tab w:val="right" w:pos="8640"/>
      </w:tabs>
    </w:pPr>
  </w:style>
  <w:style w:type="character" w:customStyle="1" w:styleId="FooterChar">
    <w:name w:val="Footer Char"/>
    <w:basedOn w:val="DefaultParagraphFont"/>
    <w:link w:val="Footer"/>
    <w:uiPriority w:val="99"/>
    <w:rsid w:val="007C4C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1A"/>
    <w:pPr>
      <w:tabs>
        <w:tab w:val="center" w:pos="4320"/>
        <w:tab w:val="right" w:pos="8640"/>
      </w:tabs>
    </w:pPr>
  </w:style>
  <w:style w:type="character" w:customStyle="1" w:styleId="HeaderChar">
    <w:name w:val="Header Char"/>
    <w:basedOn w:val="DefaultParagraphFont"/>
    <w:link w:val="Header"/>
    <w:uiPriority w:val="99"/>
    <w:rsid w:val="007C4C1A"/>
  </w:style>
  <w:style w:type="character" w:styleId="PageNumber">
    <w:name w:val="page number"/>
    <w:basedOn w:val="DefaultParagraphFont"/>
    <w:uiPriority w:val="99"/>
    <w:semiHidden/>
    <w:unhideWhenUsed/>
    <w:rsid w:val="007C4C1A"/>
  </w:style>
  <w:style w:type="paragraph" w:styleId="Footer">
    <w:name w:val="footer"/>
    <w:basedOn w:val="Normal"/>
    <w:link w:val="FooterChar"/>
    <w:uiPriority w:val="99"/>
    <w:unhideWhenUsed/>
    <w:rsid w:val="007C4C1A"/>
    <w:pPr>
      <w:tabs>
        <w:tab w:val="center" w:pos="4320"/>
        <w:tab w:val="right" w:pos="8640"/>
      </w:tabs>
    </w:pPr>
  </w:style>
  <w:style w:type="character" w:customStyle="1" w:styleId="FooterChar">
    <w:name w:val="Footer Char"/>
    <w:basedOn w:val="DefaultParagraphFont"/>
    <w:link w:val="Footer"/>
    <w:uiPriority w:val="99"/>
    <w:rsid w:val="007C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1642</Words>
  <Characters>9361</Characters>
  <Application>Microsoft Macintosh Word</Application>
  <DocSecurity>0</DocSecurity>
  <Lines>78</Lines>
  <Paragraphs>21</Paragraphs>
  <ScaleCrop>false</ScaleCrop>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2</cp:revision>
  <dcterms:created xsi:type="dcterms:W3CDTF">2016-05-11T23:47:00Z</dcterms:created>
  <dcterms:modified xsi:type="dcterms:W3CDTF">2016-05-11T23:47:00Z</dcterms:modified>
</cp:coreProperties>
</file>